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Arial" w:hAnsi="Arial" w:cs="Arial"/>
          <w:b/>
        </w:rPr>
        <w:alias w:val="Sektori"/>
        <w:tag w:val="Sektori"/>
        <w:id w:val="25026354"/>
        <w:placeholder>
          <w:docPart w:val="DefaultPlaceholder_22675704"/>
        </w:placeholder>
        <w:dropDownList>
          <w:listItem w:displayText="1000 URED DIREKTORA" w:value="1000 URED DIREKTORA"/>
          <w:listItem w:displayText="2000 SEKTOR VODOOPSKRBE " w:value="2000 SEKTOR VODOOPSKRBE "/>
          <w:listItem w:displayText="3000 SEKTOR ODVODNJE " w:value="3000 SEKTOR ODVODNJE "/>
          <w:listItem w:displayText="4000 SEKTOR EKONOMSKO PRAVNIH POSLOVA " w:value="4000 SEKTOR EKONOMSKO PRAVNIH POSLOVA "/>
          <w:listItem w:displayText="5000 TEHNIČKI SEKTOR " w:value="5000 TEHNIČKI SEKTOR "/>
          <w:listItem w:displayText="6000 SEKTOR ZAJEDNIČKIH POSLOVA " w:value="6000 SEKTOR ZAJEDNIČKIH POSLOVA "/>
          <w:listItem w:displayText=" " w:value=" "/>
        </w:dropDownList>
      </w:sdtPr>
      <w:sdtEndPr/>
      <w:sdtContent>
        <w:p w:rsidR="00980732" w:rsidRPr="003F6EFA" w:rsidRDefault="00490AEA" w:rsidP="00845D90">
          <w:pPr>
            <w:spacing w:line="276" w:lineRule="auto"/>
            <w:ind w:left="-426"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5000 TEHNIČKI SEKTOR </w:t>
          </w:r>
        </w:p>
      </w:sdtContent>
    </w:sdt>
    <w:sdt>
      <w:sdtPr>
        <w:rPr>
          <w:rFonts w:ascii="Arial" w:hAnsi="Arial" w:cs="Arial"/>
          <w:b/>
        </w:rPr>
        <w:id w:val="25026343"/>
        <w:placeholder>
          <w:docPart w:val="DefaultPlaceholder_22675704"/>
        </w:placeholder>
        <w:dropDownList>
          <w:listItem w:displayText="1100 SLUŽBA SIGURNOSTI " w:value="1100 SLUŽBA SIGURNOSTI "/>
          <w:listItem w:displayText="1200 UNUTARNJA KONTROLA " w:value="1200 UNUTARNJA KONTROLA "/>
          <w:listItem w:displayText="1300 SLUŽBA INFORMATIKE, SUSTAVA KVALITETE I TELEKOMUNIKACIJA " w:value="1300 SLUŽBA INFORMATIKE, SUSTAVA KVALITETE I TELEKOMUNIKACIJA "/>
          <w:listItem w:displayText="2100 SLUŽBA CRPLJENJA I OBRADE VODE " w:value="2100 SLUŽBA CRPLJENJA I OBRADE VODE "/>
          <w:listItem w:displayText="2200 SLUŽBA MREŽE " w:value="2200 SLUŽBA MREŽE "/>
          <w:listItem w:displayText="2300 SLUŽBA KONTROLE KVALITETE VODE " w:value="2300 SLUŽBA KONTROLE KVALITETE VODE "/>
          <w:listItem w:displayText="3100 SLUŽBA ODRŽAVANJA, IZGRADNJE, KONTROLE KANALA I OBJEKATA ODVODNJE " w:value="3100 SLUŽBA ODRŽAVANJA, IZGRADNJE, KONTROLE KANALA I OBJEKATA ODVODNJE "/>
          <w:listItem w:displayText="3200 TEHNOLOŠKA SLUŽBA ODVODNJE" w:value="3200 TEHNOLOŠKA SLUŽBA ODVODNJE"/>
          <w:listItem w:displayText="4100 SLUŽBA RAČUNOVODSTVA I FINANCIJSKIH POSLOVA " w:value="4100 SLUŽBA RAČUNOVODSTVA I FINANCIJSKIH POSLOVA "/>
          <w:listItem w:displayText="4200 SLUŽBA PRODAJE I NAPLATE " w:value="4200 SLUŽBA PRODAJE I NAPLATE "/>
          <w:listItem w:displayText="4300 SLUŽBA PRAVNIH POSLOVA " w:value="4300 SLUŽBA PRAVNIH POSLOVA "/>
          <w:listItem w:displayText="5100 SLUŽBA RAZVOJA " w:value="5100 SLUŽBA RAZVOJA "/>
          <w:listItem w:displayText="5200 SLUŽBA INVESTICIJA " w:value="5200 SLUŽBA INVESTICIJA "/>
          <w:listItem w:displayText="6100 SLUŽBA ZA UPRAVLJANJE LJUDSKIM POTENCIJALIMA " w:value="6100 SLUŽBA ZA UPRAVLJANJE LJUDSKIM POTENCIJALIMA "/>
          <w:listItem w:displayText="6200 SLUŽBA OPĆIH POSLOVA " w:value="6200 SLUŽBA OPĆIH POSLOVA "/>
          <w:listItem w:displayText="6300 SLUŽBA ODRŽAVANJA " w:value="6300 SLUŽBA ODRŽAVANJA "/>
          <w:listItem w:displayText=" " w:value=" "/>
        </w:dropDownList>
      </w:sdtPr>
      <w:sdtEndPr/>
      <w:sdtContent>
        <w:p w:rsidR="00B64D09" w:rsidRPr="003F6EFA" w:rsidRDefault="00490AEA" w:rsidP="00845D90">
          <w:pPr>
            <w:spacing w:line="276" w:lineRule="auto"/>
            <w:ind w:left="-426"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5100 SLUŽBA RAZVOJA </w:t>
          </w:r>
        </w:p>
      </w:sdtContent>
    </w:sdt>
    <w:p w:rsidR="00366F03" w:rsidRPr="003F6EFA" w:rsidRDefault="00D270E3" w:rsidP="00845D90">
      <w:pPr>
        <w:spacing w:line="276" w:lineRule="auto"/>
        <w:ind w:left="-426"/>
        <w:rPr>
          <w:rFonts w:ascii="Arial" w:hAnsi="Arial" w:cs="Arial"/>
          <w:b/>
        </w:rPr>
      </w:pPr>
      <w:sdt>
        <w:sdtPr>
          <w:rPr>
            <w:rStyle w:val="Style1"/>
            <w:rFonts w:ascii="Arial" w:hAnsi="Arial" w:cs="Arial"/>
          </w:rPr>
          <w:alias w:val="Odjeli"/>
          <w:tag w:val="Odjeli"/>
          <w:id w:val="25026305"/>
          <w:placeholder>
            <w:docPart w:val="4308BDA5D81848D98582FEFB83A6F44B"/>
          </w:placeholder>
          <w:dropDownList>
            <w:listItem w:displayText="1110 ODJEL SIGURNOSTI " w:value="1110 ODJEL SIGURNOSTI "/>
            <w:listItem w:displayText="1120 ODJEL ZAŠTITE " w:value="1120 ODJEL ZAŠTITE "/>
            <w:listItem w:displayText="2110 ODJEL CRPLJENJA VODE " w:value="2110 ODJEL CRPLJENJA VODE "/>
            <w:listItem w:displayText="2120 ODJEL STROJARSKOG ODRŽAVANJA " w:value="2120 ODJEL STROJARSKOG ODRŽAVANJA "/>
            <w:listItem w:displayText="2130 ODJEL ELEKTRO ODRŽAVANJA " w:value="2130 ODJEL ELEKTRO ODRŽAVANJA "/>
            <w:listItem w:displayText="2140 ODJEL ODRŽAVANJA ZDENACA " w:value="2140 ODJEL ODRŽAVANJA ZDENACA "/>
            <w:listItem w:displayText="2210 ODJEL ODRŽAVANJA " w:value="2210 ODJEL ODRŽAVANJA "/>
            <w:listItem w:displayText="2220 ODJEL IZGRADNJE CJEVOVODA I PRIKLJUČAKA " w:value="2220 ODJEL IZGRADNJE CJEVOVODA I PRIKLJUČAKA "/>
            <w:listItem w:displayText="2230 ODJEL GUBITAKA U MREŽI" w:value="2230 ODJEL GUBITAKA U MREŽI"/>
            <w:listItem w:displayText="2240 ODJEL IZMJENE VODOMJERA I RADIONICA " w:value="2240 ODJEL IZMJENE VODOMJERA I RADIONICA "/>
            <w:listItem w:displayText="2310 ODJEL KEMIJSKOG LABORATORIJA " w:value="2310 ODJEL KEMIJSKOG LABORATORIJA "/>
            <w:listItem w:displayText="2320 ODJEL MIKROBIOLOŠKOG LABORATORIJA " w:value="2320 ODJEL MIKROBIOLOŠKOG LABORATORIJA "/>
            <w:listItem w:displayText="3110 ODJEL REDOVNOG ČIŠĆENJA " w:value="3110 ODJEL REDOVNOG ČIŠĆENJA "/>
            <w:listItem w:displayText="3120 ODJEL INTERVENTNOG ČIŠĆENJA " w:value="3120 ODJEL INTERVENTNOG ČIŠĆENJA "/>
            <w:listItem w:displayText="3130 ODJEL IZGRADNJE I REKONSTRUKCIJE KANALA I PRIKLJUČAKA " w:value="3130 ODJEL IZGRADNJE I REKONSTRUKCIJE KANALA I PRIKLJUČAKA "/>
            <w:listItem w:displayText="3140 ODJEL KONTROLE KANALA I KANALSKOG SUSTAVA " w:value="3140 ODJEL KONTROLE KANALA I KANALSKOG SUSTAVA "/>
            <w:listItem w:displayText="3150 ODJEL UPRAVLJANJA CRPNIM STANICAMA " w:value="3150 ODJEL UPRAVLJANJA CRPNIM STANICAMA "/>
            <w:listItem w:displayText="3210 TEHNOLOŠKI ODJEL" w:value="3210 TEHNOLOŠKI ODJEL"/>
            <w:listItem w:displayText="3220 ODJEL ZA FIZIKALNO-KEMIJSKA ISPITIVANJA " w:value="3220 ODJEL ZA FIZIKALNO-KEMIJSKA ISPITIVANJA "/>
            <w:listItem w:displayText="3230 ODJEL ZA BIOLOŠKA I TOKSIKOLOŠKA ISPITIVANJA " w:value="3230 ODJEL ZA BIOLOŠKA I TOKSIKOLOŠKA ISPITIVANJA "/>
            <w:listItem w:displayText="3240 ODJEL DERATIZACIJE I SANITARNE ZAŠTITE " w:value="3240 ODJEL DERATIZACIJE I SANITARNE ZAŠTITE "/>
            <w:listItem w:displayText="4010 EKONOMIKA POSLOVANJA" w:value="4010 EKONOMIKA POSLOVANJA"/>
            <w:listItem w:displayText="4020 ODJEL NABAVE" w:value="4020 ODJEL NABAVE"/>
            <w:listItem w:displayText="4030 ODJEL SKLADIŠNOG POSLOVANJA" w:value="4030 ODJEL SKLADIŠNOG POSLOVANJA"/>
            <w:listItem w:displayText="4110 ODJEL FINANCIJSKIH POSLOVA " w:value="4110 ODJEL FINANCIJSKIH POSLOVA "/>
            <w:listItem w:displayText="4120 ODJEL KNJIGOVODSTVA " w:value="4120 ODJEL KNJIGOVODSTVA "/>
            <w:listItem w:displayText="4210 ODJEL PRODAJE VODE " w:value="4210 ODJEL PRODAJE VODE "/>
            <w:listItem w:displayText="4220 ODJEL NAPLATE " w:value="4220 ODJEL NAPLATE "/>
            <w:listItem w:displayText="4230 ODJEL UNAPREĐENJA PRODAJE" w:value="4230 ODJEL UNAPREĐENJA PRODAJE"/>
            <w:listItem w:displayText="4240 ODJEL PRODAJE PRIKLJUČAKA I USLUGA " w:value="4240 ODJEL PRODAJE PRIKLJUČAKA I USLUGA "/>
            <w:listItem w:displayText="4250 ODJEL ZA ODNOSE S KORISNICIMA " w:value="4250 ODJEL ZA ODNOSE S KORISNICIMA "/>
            <w:listItem w:displayText="4310 ODJEL ZA ZASTUPANJE " w:value="4310 ODJEL ZA ZASTUPANJE "/>
            <w:listItem w:displayText="4320 OVRŠNI ODJEL" w:value="4320 OVRŠNI ODJEL"/>
            <w:listItem w:displayText="4330 IMOVINSKI ODJEL" w:value="4330 IMOVINSKI ODJEL"/>
            <w:listItem w:displayText="5110 ODJEL RAZVOJA VODOOPSKRBE" w:value="5110 ODJEL RAZVOJA VODOOPSKRBE"/>
            <w:listItem w:displayText="5120 ODJEL RAZVOJA ODVODNJE" w:value="5120 ODJEL RAZVOJA ODVODNJE"/>
            <w:listItem w:displayText="5130 ODJEL SUGLASNOSTI " w:value="5130 ODJEL SUGLASNOSTI "/>
            <w:listItem w:displayText="5140 ODJEL KATASTRA " w:value="5140 ODJEL KATASTRA "/>
            <w:listItem w:displayText="5210 ODJEL PRIPREME I REALIZACIJE " w:value="5210 ODJEL PRIPREME I REALIZACIJE "/>
            <w:listItem w:displayText="5220 ODJEL NADZORA" w:value="5220 ODJEL NADZORA"/>
            <w:listItem w:displayText="5230 ODJEL TEHNIČKE PRIPREME " w:value="5230 ODJEL TEHNIČKE PRIPREME "/>
            <w:listItem w:displayText="6110 ODJEL ZA RADNE ODNOSE " w:value="6110 ODJEL ZA RADNE ODNOSE "/>
            <w:listItem w:displayText="6120 ODJEL ZA OBRAZOVANJE " w:value="6120 ODJEL ZA OBRAZOVANJE "/>
            <w:listItem w:displayText="6130 ODJEL KADROVSKE OPERATIVE " w:value="6130 ODJEL KADROVSKE OPERATIVE "/>
            <w:listItem w:displayText="6210 ODJEL OPĆIH POSLOVA " w:value="6210 ODJEL OPĆIH POSLOVA "/>
            <w:listItem w:displayText="6220 ODJEL DRUŠTVENE PREHRANE " w:value="6220 ODJEL DRUŠTVENE PREHRANE "/>
            <w:listItem w:displayText="6230 ODJEL PISARNICE " w:value="6230 ODJEL PISARNICE "/>
            <w:listItem w:displayText="6240 ODJEL EKOLOGIJE I ZAŠTITE VODA " w:value="6240 ODJEL EKOLOGIJE I ZAŠTITE VODA "/>
            <w:listItem w:displayText="6310  ODJEL LOGISTIKE I PODRŠKE" w:value="6310  ODJEL LOGISTIKE I PODRŠKE"/>
            <w:listItem w:displayText="6320 ODJEL ODRŽAVANJA VOZILA I RADNIH STROJEVA " w:value="6320 ODJEL ODRŽAVANJA VOZILA I RADNIH STROJEVA "/>
            <w:listItem w:displayText="6330 ODJEL ODRŽAVANJA OBJEKATA I ZELENILA " w:value="6330 ODJEL ODRŽAVANJA OBJEKATA I ZELENILA "/>
            <w:listItem w:displayText="6340 ODJEL ČIŠĆENJA " w:value="6340 ODJEL ČIŠĆENJA "/>
            <w:listItem w:displayText=" " w:value=" "/>
          </w:dropDownList>
        </w:sdtPr>
        <w:sdtEndPr>
          <w:rPr>
            <w:rStyle w:val="Style1"/>
          </w:rPr>
        </w:sdtEndPr>
        <w:sdtContent>
          <w:r w:rsidR="00490AEA">
            <w:rPr>
              <w:rStyle w:val="Style1"/>
              <w:rFonts w:ascii="Arial" w:hAnsi="Arial" w:cs="Arial"/>
            </w:rPr>
            <w:t>5120 ODJEL RAZVOJA ODVODNJE</w:t>
          </w:r>
        </w:sdtContent>
      </w:sdt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right="-335"/>
        <w:jc w:val="center"/>
        <w:rPr>
          <w:rFonts w:ascii="Arial" w:hAnsi="Arial" w:cs="Arial"/>
          <w:b/>
          <w:i/>
          <w:sz w:val="40"/>
          <w:u w:val="single"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right="-335"/>
        <w:jc w:val="center"/>
        <w:rPr>
          <w:rFonts w:ascii="Arial" w:hAnsi="Arial" w:cs="Arial"/>
          <w:b/>
          <w:i/>
          <w:sz w:val="40"/>
          <w:u w:val="single"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right="-335"/>
        <w:jc w:val="center"/>
        <w:rPr>
          <w:rFonts w:ascii="Arial" w:hAnsi="Arial" w:cs="Arial"/>
          <w:b/>
          <w:i/>
          <w:sz w:val="40"/>
          <w:u w:val="single"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right="-335"/>
        <w:jc w:val="center"/>
        <w:rPr>
          <w:rFonts w:ascii="Arial" w:hAnsi="Arial" w:cs="Arial"/>
          <w:b/>
          <w:sz w:val="40"/>
          <w:u w:val="single"/>
        </w:rPr>
      </w:pPr>
      <w:r w:rsidRPr="00490AEA">
        <w:rPr>
          <w:rFonts w:ascii="Arial" w:hAnsi="Arial" w:cs="Arial"/>
          <w:b/>
          <w:sz w:val="40"/>
          <w:u w:val="single"/>
        </w:rPr>
        <w:t>P R O</w:t>
      </w:r>
      <w:r w:rsidR="008908DC">
        <w:rPr>
          <w:rFonts w:ascii="Arial" w:hAnsi="Arial" w:cs="Arial"/>
          <w:b/>
          <w:sz w:val="40"/>
          <w:u w:val="single"/>
        </w:rPr>
        <w:t xml:space="preserve"> J E K T N I   Z A D A T A K  18</w:t>
      </w:r>
      <w:r w:rsidR="00754FF2">
        <w:rPr>
          <w:rFonts w:ascii="Arial" w:hAnsi="Arial" w:cs="Arial"/>
          <w:b/>
          <w:sz w:val="40"/>
          <w:u w:val="single"/>
        </w:rPr>
        <w:t>/2019</w:t>
      </w: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sz w:val="24"/>
          <w:u w:val="single"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sz w:val="24"/>
          <w:u w:val="single"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sz w:val="24"/>
          <w:u w:val="single"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sz w:val="24"/>
          <w:u w:val="single"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sz w:val="24"/>
          <w:u w:val="single"/>
        </w:rPr>
      </w:pPr>
    </w:p>
    <w:p w:rsidR="00490AEA" w:rsidRPr="00490AEA" w:rsidRDefault="00490AEA" w:rsidP="00490AEA">
      <w:pPr>
        <w:ind w:left="2835" w:hanging="2835"/>
        <w:jc w:val="both"/>
        <w:rPr>
          <w:rFonts w:ascii="Arial" w:hAnsi="Arial"/>
          <w:b/>
          <w:sz w:val="24"/>
          <w:szCs w:val="24"/>
        </w:rPr>
      </w:pPr>
      <w:r w:rsidRPr="00490AEA">
        <w:rPr>
          <w:rFonts w:ascii="Arial" w:hAnsi="Arial"/>
          <w:sz w:val="24"/>
          <w:szCs w:val="24"/>
        </w:rPr>
        <w:t>NAZIV GRAĐEVINE:</w:t>
      </w:r>
      <w:r w:rsidRPr="00490AEA">
        <w:rPr>
          <w:rFonts w:ascii="Arial" w:hAnsi="Arial"/>
          <w:sz w:val="24"/>
          <w:szCs w:val="24"/>
        </w:rPr>
        <w:tab/>
      </w:r>
      <w:r w:rsidRPr="00490AEA">
        <w:rPr>
          <w:rFonts w:ascii="Arial" w:hAnsi="Arial"/>
          <w:b/>
          <w:sz w:val="24"/>
          <w:szCs w:val="24"/>
        </w:rPr>
        <w:t xml:space="preserve">IZGRADNJA </w:t>
      </w:r>
      <w:r w:rsidR="008908DC">
        <w:rPr>
          <w:rFonts w:ascii="Arial" w:hAnsi="Arial"/>
          <w:b/>
          <w:sz w:val="24"/>
          <w:szCs w:val="24"/>
        </w:rPr>
        <w:t>KANALIZACIJSKE MREŽE U ULICI PUSTIKA</w:t>
      </w:r>
    </w:p>
    <w:p w:rsidR="00490AEA" w:rsidRPr="00490AEA" w:rsidRDefault="00490AEA" w:rsidP="00490AEA">
      <w:pPr>
        <w:ind w:left="2835"/>
        <w:jc w:val="both"/>
        <w:rPr>
          <w:rFonts w:ascii="Arial" w:hAnsi="Arial"/>
          <w:b/>
          <w:sz w:val="22"/>
          <w:szCs w:val="22"/>
        </w:rPr>
      </w:pPr>
    </w:p>
    <w:p w:rsidR="00490AEA" w:rsidRPr="00490AEA" w:rsidRDefault="00490AEA" w:rsidP="00490AEA">
      <w:pPr>
        <w:tabs>
          <w:tab w:val="center" w:pos="4153"/>
          <w:tab w:val="right" w:pos="8306"/>
        </w:tabs>
        <w:ind w:hanging="2835"/>
        <w:rPr>
          <w:rFonts w:ascii="Arial" w:hAnsi="Arial"/>
          <w:sz w:val="24"/>
          <w:szCs w:val="24"/>
        </w:rPr>
      </w:pPr>
    </w:p>
    <w:p w:rsidR="00490AEA" w:rsidRP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b/>
          <w:sz w:val="24"/>
          <w:szCs w:val="24"/>
        </w:rPr>
      </w:pPr>
      <w:r w:rsidRPr="00490AEA">
        <w:rPr>
          <w:rFonts w:ascii="Arial" w:hAnsi="Arial"/>
          <w:sz w:val="24"/>
          <w:szCs w:val="24"/>
        </w:rPr>
        <w:t>LOKACIJA:</w:t>
      </w:r>
      <w:r w:rsidRPr="00490AEA">
        <w:rPr>
          <w:rFonts w:ascii="Arial" w:hAnsi="Arial"/>
          <w:sz w:val="24"/>
          <w:szCs w:val="24"/>
        </w:rPr>
        <w:tab/>
      </w:r>
      <w:proofErr w:type="spellStart"/>
      <w:r w:rsidRPr="00490AEA">
        <w:rPr>
          <w:rFonts w:ascii="Arial" w:hAnsi="Arial"/>
          <w:b/>
          <w:sz w:val="24"/>
          <w:szCs w:val="24"/>
        </w:rPr>
        <w:t>g.č</w:t>
      </w:r>
      <w:proofErr w:type="spellEnd"/>
      <w:r w:rsidRPr="00490AEA">
        <w:rPr>
          <w:rFonts w:ascii="Arial" w:hAnsi="Arial"/>
          <w:b/>
          <w:sz w:val="24"/>
          <w:szCs w:val="24"/>
        </w:rPr>
        <w:t xml:space="preserve">. </w:t>
      </w:r>
      <w:r w:rsidR="008908DC">
        <w:rPr>
          <w:rFonts w:ascii="Arial" w:hAnsi="Arial"/>
          <w:b/>
          <w:sz w:val="24"/>
          <w:szCs w:val="24"/>
        </w:rPr>
        <w:t>GORNJA DUBRAVA</w:t>
      </w:r>
    </w:p>
    <w:p w:rsidR="00490AEA" w:rsidRPr="00490AEA" w:rsidRDefault="00490AEA" w:rsidP="00490AEA">
      <w:pPr>
        <w:ind w:left="2835" w:hanging="2835"/>
        <w:jc w:val="both"/>
        <w:rPr>
          <w:rFonts w:ascii="Arial" w:hAnsi="Arial"/>
          <w:sz w:val="24"/>
          <w:szCs w:val="24"/>
        </w:rPr>
      </w:pPr>
    </w:p>
    <w:p w:rsidR="00490AEA" w:rsidRPr="00490AEA" w:rsidRDefault="00490AEA" w:rsidP="00490AEA">
      <w:pPr>
        <w:tabs>
          <w:tab w:val="center" w:pos="4153"/>
          <w:tab w:val="right" w:pos="8306"/>
        </w:tabs>
        <w:ind w:hanging="2835"/>
        <w:rPr>
          <w:rFonts w:ascii="Arial" w:hAnsi="Arial"/>
          <w:sz w:val="24"/>
          <w:szCs w:val="24"/>
        </w:rPr>
      </w:pPr>
    </w:p>
    <w:p w:rsidR="00490AEA" w:rsidRP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b/>
          <w:sz w:val="24"/>
          <w:szCs w:val="24"/>
        </w:rPr>
      </w:pPr>
      <w:r w:rsidRPr="00490AEA">
        <w:rPr>
          <w:rFonts w:ascii="Arial" w:hAnsi="Arial"/>
          <w:sz w:val="24"/>
          <w:szCs w:val="24"/>
        </w:rPr>
        <w:t>VRSTA PROJEKTA:</w:t>
      </w:r>
      <w:r w:rsidRPr="00490AEA">
        <w:rPr>
          <w:rFonts w:ascii="Arial" w:hAnsi="Arial"/>
          <w:sz w:val="24"/>
          <w:szCs w:val="24"/>
        </w:rPr>
        <w:tab/>
      </w:r>
      <w:r w:rsidRPr="00490AEA">
        <w:rPr>
          <w:rFonts w:ascii="Arial" w:hAnsi="Arial"/>
          <w:b/>
          <w:sz w:val="24"/>
          <w:szCs w:val="24"/>
        </w:rPr>
        <w:t>GRAĐEVINSKI</w:t>
      </w:r>
    </w:p>
    <w:p w:rsidR="00490AEA" w:rsidRP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490AEA" w:rsidRPr="00490AEA" w:rsidRDefault="00490AEA" w:rsidP="00490AEA">
      <w:pPr>
        <w:tabs>
          <w:tab w:val="center" w:pos="4153"/>
          <w:tab w:val="right" w:pos="8306"/>
        </w:tabs>
        <w:ind w:hanging="2835"/>
        <w:rPr>
          <w:rFonts w:ascii="Arial" w:hAnsi="Arial"/>
          <w:sz w:val="24"/>
          <w:szCs w:val="24"/>
        </w:rPr>
      </w:pPr>
    </w:p>
    <w:p w:rsidR="00490AEA" w:rsidRP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b/>
          <w:sz w:val="24"/>
          <w:szCs w:val="24"/>
        </w:rPr>
      </w:pPr>
      <w:r w:rsidRPr="00490AEA">
        <w:rPr>
          <w:rFonts w:ascii="Arial" w:hAnsi="Arial"/>
          <w:sz w:val="24"/>
          <w:szCs w:val="24"/>
        </w:rPr>
        <w:t>NIVO OBRADE:</w:t>
      </w:r>
      <w:r w:rsidRPr="00490AEA">
        <w:rPr>
          <w:rFonts w:ascii="Arial" w:hAnsi="Arial"/>
          <w:sz w:val="24"/>
          <w:szCs w:val="24"/>
        </w:rPr>
        <w:tab/>
      </w:r>
      <w:r w:rsidRPr="00490AEA">
        <w:rPr>
          <w:rFonts w:ascii="Arial" w:hAnsi="Arial"/>
          <w:b/>
          <w:sz w:val="24"/>
          <w:szCs w:val="24"/>
        </w:rPr>
        <w:t>IDEJNI, GLAVNI I IZVEDBENI PROJEKT</w:t>
      </w:r>
    </w:p>
    <w:p w:rsidR="00490AEA" w:rsidRP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b/>
          <w:sz w:val="24"/>
          <w:szCs w:val="24"/>
        </w:rPr>
      </w:pPr>
    </w:p>
    <w:p w:rsidR="00490AEA" w:rsidRP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490AEA" w:rsidRP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490AEA" w:rsidRP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490AEA" w:rsidRP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490AEA" w:rsidRP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490AEA" w:rsidRP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490AEA" w:rsidRP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490AEA" w:rsidRP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754FF2" w:rsidRDefault="00754FF2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754FF2" w:rsidRDefault="00754FF2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754FF2" w:rsidRPr="00490AEA" w:rsidRDefault="00754FF2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490AEA" w:rsidRPr="00490AEA" w:rsidRDefault="00490AEA" w:rsidP="00490AEA">
      <w:pPr>
        <w:tabs>
          <w:tab w:val="center" w:pos="4153"/>
          <w:tab w:val="right" w:pos="8306"/>
        </w:tabs>
        <w:ind w:left="2835" w:hanging="2835"/>
        <w:rPr>
          <w:rFonts w:ascii="Arial" w:hAnsi="Arial"/>
          <w:sz w:val="24"/>
          <w:szCs w:val="24"/>
        </w:rPr>
      </w:pPr>
    </w:p>
    <w:p w:rsidR="00490AEA" w:rsidRPr="00490AEA" w:rsidRDefault="00490AEA" w:rsidP="00490AEA">
      <w:pPr>
        <w:ind w:hanging="2835"/>
        <w:rPr>
          <w:rFonts w:ascii="Arial" w:hAnsi="Arial" w:cs="Arial"/>
          <w:sz w:val="24"/>
          <w:szCs w:val="24"/>
        </w:rPr>
      </w:pPr>
    </w:p>
    <w:p w:rsidR="00490AEA" w:rsidRPr="00490AEA" w:rsidRDefault="00490AEA" w:rsidP="00490AEA">
      <w:pPr>
        <w:ind w:hanging="2835"/>
        <w:rPr>
          <w:rFonts w:ascii="Arial" w:hAnsi="Arial" w:cs="Arial"/>
          <w:sz w:val="24"/>
          <w:szCs w:val="24"/>
        </w:rPr>
      </w:pPr>
    </w:p>
    <w:p w:rsidR="00490AEA" w:rsidRPr="00490AEA" w:rsidRDefault="00754FF2" w:rsidP="00490AEA">
      <w:pPr>
        <w:keepNext/>
        <w:keepLines/>
        <w:spacing w:before="200"/>
        <w:jc w:val="center"/>
        <w:outlineLvl w:val="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Zagreb, travanj 2019</w:t>
      </w:r>
      <w:r w:rsidR="00490AEA" w:rsidRPr="00490AEA">
        <w:rPr>
          <w:rFonts w:ascii="Arial" w:hAnsi="Arial" w:cs="Arial"/>
          <w:bCs/>
          <w:sz w:val="24"/>
          <w:szCs w:val="24"/>
        </w:rPr>
        <w:t>. godine</w:t>
      </w:r>
    </w:p>
    <w:p w:rsidR="00490AEA" w:rsidRPr="00490AEA" w:rsidRDefault="00490AEA" w:rsidP="00490AEA">
      <w:pPr>
        <w:spacing w:before="60"/>
        <w:ind w:right="-1"/>
        <w:jc w:val="both"/>
        <w:rPr>
          <w:sz w:val="24"/>
          <w:szCs w:val="24"/>
        </w:rPr>
      </w:pPr>
      <w:r w:rsidRPr="00490AEA">
        <w:rPr>
          <w:sz w:val="24"/>
          <w:szCs w:val="24"/>
        </w:rPr>
        <w:br w:type="page"/>
      </w:r>
    </w:p>
    <w:p w:rsidR="00490AEA" w:rsidRPr="00490AEA" w:rsidRDefault="00490AEA" w:rsidP="00490AEA">
      <w:pPr>
        <w:rPr>
          <w:rFonts w:ascii="Arial" w:hAnsi="Arial" w:cs="Arial"/>
          <w:b/>
          <w:sz w:val="22"/>
          <w:szCs w:val="22"/>
        </w:rPr>
      </w:pPr>
    </w:p>
    <w:p w:rsidR="00490AEA" w:rsidRPr="00490AEA" w:rsidRDefault="00490AEA" w:rsidP="00490AEA">
      <w:pPr>
        <w:tabs>
          <w:tab w:val="left" w:pos="3495"/>
        </w:tabs>
        <w:rPr>
          <w:rFonts w:ascii="Arial" w:hAnsi="Arial" w:cs="Arial"/>
          <w:b/>
          <w:sz w:val="22"/>
          <w:szCs w:val="22"/>
        </w:rPr>
      </w:pPr>
      <w:r w:rsidRPr="00490AEA">
        <w:rPr>
          <w:rFonts w:ascii="Arial" w:hAnsi="Arial" w:cs="Arial"/>
          <w:b/>
          <w:sz w:val="22"/>
          <w:szCs w:val="22"/>
        </w:rPr>
        <w:tab/>
      </w:r>
    </w:p>
    <w:p w:rsidR="00490AEA" w:rsidRPr="00490AEA" w:rsidRDefault="00490AEA" w:rsidP="00490AEA">
      <w:pPr>
        <w:rPr>
          <w:rFonts w:ascii="Arial" w:hAnsi="Arial" w:cs="Arial"/>
          <w:b/>
          <w:sz w:val="22"/>
          <w:szCs w:val="22"/>
        </w:rPr>
      </w:pPr>
      <w:r w:rsidRPr="00490AEA">
        <w:rPr>
          <w:rFonts w:ascii="Arial" w:hAnsi="Arial" w:cs="Arial"/>
          <w:b/>
          <w:sz w:val="22"/>
          <w:szCs w:val="22"/>
        </w:rPr>
        <w:t>SADRŽAJ:</w:t>
      </w:r>
    </w:p>
    <w:p w:rsidR="00490AEA" w:rsidRPr="00490AEA" w:rsidRDefault="00490AEA" w:rsidP="00490AEA">
      <w:pPr>
        <w:rPr>
          <w:rFonts w:ascii="Arial" w:hAnsi="Arial" w:cs="Arial"/>
          <w:sz w:val="22"/>
          <w:szCs w:val="22"/>
        </w:rPr>
      </w:pPr>
    </w:p>
    <w:p w:rsidR="00490AEA" w:rsidRPr="00490AEA" w:rsidRDefault="00490AEA" w:rsidP="00490AEA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UVOD</w:t>
      </w:r>
    </w:p>
    <w:p w:rsidR="00490AEA" w:rsidRPr="00490AEA" w:rsidRDefault="00490AEA" w:rsidP="00490AEA">
      <w:pPr>
        <w:rPr>
          <w:rFonts w:ascii="Arial" w:hAnsi="Arial" w:cs="Arial"/>
          <w:sz w:val="22"/>
          <w:szCs w:val="22"/>
        </w:rPr>
      </w:pPr>
    </w:p>
    <w:p w:rsidR="00490AEA" w:rsidRPr="00490AEA" w:rsidRDefault="00490AEA" w:rsidP="00490AEA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PREDMET PROJEKTNOG ZADATKA</w:t>
      </w:r>
    </w:p>
    <w:p w:rsidR="00490AEA" w:rsidRPr="00490AEA" w:rsidRDefault="00490AEA" w:rsidP="00490AEA">
      <w:pPr>
        <w:rPr>
          <w:rFonts w:ascii="Arial" w:hAnsi="Arial" w:cs="Arial"/>
          <w:sz w:val="22"/>
          <w:szCs w:val="22"/>
        </w:rPr>
      </w:pPr>
    </w:p>
    <w:p w:rsidR="00490AEA" w:rsidRPr="00490AEA" w:rsidRDefault="00490AEA" w:rsidP="00490AEA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PODACI I PODLOGE</w:t>
      </w:r>
    </w:p>
    <w:p w:rsidR="00490AEA" w:rsidRPr="00490AEA" w:rsidRDefault="00490AEA" w:rsidP="00490AEA">
      <w:pPr>
        <w:rPr>
          <w:rFonts w:ascii="Arial" w:hAnsi="Arial" w:cs="Arial"/>
          <w:sz w:val="22"/>
          <w:szCs w:val="22"/>
        </w:rPr>
      </w:pPr>
    </w:p>
    <w:p w:rsidR="00490AEA" w:rsidRPr="00490AEA" w:rsidRDefault="00490AEA" w:rsidP="00490AEA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POSEBNI TEHNIČKI UVJETI</w:t>
      </w:r>
    </w:p>
    <w:p w:rsidR="00490AEA" w:rsidRPr="00490AEA" w:rsidRDefault="00490AEA" w:rsidP="00490AEA">
      <w:pPr>
        <w:rPr>
          <w:rFonts w:ascii="Arial" w:hAnsi="Arial" w:cs="Arial"/>
          <w:sz w:val="22"/>
          <w:szCs w:val="22"/>
        </w:rPr>
      </w:pPr>
    </w:p>
    <w:p w:rsidR="00490AEA" w:rsidRPr="00490AEA" w:rsidRDefault="00490AEA" w:rsidP="00490AEA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SADRŽAJ PROJEKTA</w:t>
      </w:r>
    </w:p>
    <w:p w:rsidR="00490AEA" w:rsidRPr="00490AEA" w:rsidRDefault="00490AEA" w:rsidP="00490AEA">
      <w:pPr>
        <w:rPr>
          <w:rFonts w:ascii="Arial" w:hAnsi="Arial" w:cs="Arial"/>
          <w:sz w:val="22"/>
          <w:szCs w:val="22"/>
        </w:rPr>
      </w:pPr>
    </w:p>
    <w:p w:rsidR="00490AEA" w:rsidRPr="00490AEA" w:rsidRDefault="00490AEA" w:rsidP="00490AEA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POSEBNE NAPOMENE</w:t>
      </w:r>
    </w:p>
    <w:p w:rsidR="00490AEA" w:rsidRPr="00490AEA" w:rsidRDefault="00490AEA" w:rsidP="00490AEA">
      <w:pPr>
        <w:rPr>
          <w:rFonts w:ascii="Arial" w:hAnsi="Arial" w:cs="Arial"/>
          <w:sz w:val="22"/>
          <w:szCs w:val="22"/>
        </w:rPr>
      </w:pPr>
    </w:p>
    <w:p w:rsidR="00490AEA" w:rsidRPr="00490AEA" w:rsidRDefault="00490AEA" w:rsidP="00490AEA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 xml:space="preserve">PREGLEDNA SITUACIJA </w:t>
      </w:r>
    </w:p>
    <w:p w:rsidR="00490AEA" w:rsidRPr="00490AEA" w:rsidRDefault="00490AEA" w:rsidP="00490AEA">
      <w:pPr>
        <w:widowControl w:val="0"/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  <w:b/>
          <w:i/>
          <w:sz w:val="24"/>
        </w:rPr>
      </w:pPr>
    </w:p>
    <w:p w:rsidR="00490AEA" w:rsidRPr="00490AEA" w:rsidRDefault="00490AEA" w:rsidP="00490AEA">
      <w:pPr>
        <w:widowControl w:val="0"/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  <w:b/>
          <w:i/>
          <w:sz w:val="24"/>
        </w:rPr>
      </w:pPr>
      <w:r w:rsidRPr="00490AEA">
        <w:rPr>
          <w:rFonts w:ascii="Arial" w:hAnsi="Arial" w:cs="Arial"/>
          <w:b/>
          <w:i/>
          <w:sz w:val="24"/>
        </w:rPr>
        <w:tab/>
      </w:r>
      <w:r w:rsidRPr="00490AEA">
        <w:rPr>
          <w:rFonts w:ascii="Arial" w:hAnsi="Arial" w:cs="Arial"/>
          <w:b/>
          <w:i/>
          <w:sz w:val="24"/>
        </w:rPr>
        <w:tab/>
      </w:r>
      <w:r w:rsidRPr="00490AEA">
        <w:rPr>
          <w:rFonts w:ascii="Arial" w:hAnsi="Arial" w:cs="Arial"/>
          <w:b/>
          <w:i/>
          <w:sz w:val="24"/>
        </w:rPr>
        <w:tab/>
      </w:r>
      <w:r w:rsidRPr="00490AEA">
        <w:rPr>
          <w:rFonts w:ascii="Arial" w:hAnsi="Arial" w:cs="Arial"/>
          <w:b/>
          <w:i/>
          <w:sz w:val="24"/>
        </w:rPr>
        <w:tab/>
      </w:r>
    </w:p>
    <w:p w:rsidR="00490AEA" w:rsidRPr="00490AEA" w:rsidRDefault="00490AEA" w:rsidP="00490AEA">
      <w:pPr>
        <w:widowControl w:val="0"/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  <w:r w:rsidRPr="00490AEA">
        <w:rPr>
          <w:rFonts w:ascii="Arial" w:hAnsi="Arial" w:cs="Arial"/>
          <w:i/>
        </w:rPr>
        <w:tab/>
      </w:r>
      <w:r w:rsidRPr="00490AEA">
        <w:rPr>
          <w:rFonts w:ascii="Arial" w:hAnsi="Arial" w:cs="Arial"/>
          <w:i/>
        </w:rPr>
        <w:tab/>
      </w:r>
      <w:r w:rsidRPr="00490AEA">
        <w:rPr>
          <w:rFonts w:ascii="Arial" w:hAnsi="Arial" w:cs="Arial"/>
          <w:i/>
        </w:rPr>
        <w:tab/>
      </w: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Arial" w:hAnsi="Arial" w:cs="Arial"/>
          <w:i/>
        </w:rPr>
      </w:pPr>
    </w:p>
    <w:p w:rsidR="000A29DB" w:rsidRDefault="000A29DB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200"/>
        <w:ind w:right="-3"/>
        <w:jc w:val="both"/>
        <w:rPr>
          <w:rFonts w:ascii="Arial" w:hAnsi="Arial" w:cs="Arial"/>
          <w:i/>
        </w:rPr>
      </w:pPr>
    </w:p>
    <w:p w:rsidR="00FA154A" w:rsidRDefault="00FA154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200"/>
        <w:ind w:right="-3"/>
        <w:jc w:val="both"/>
        <w:rPr>
          <w:rFonts w:ascii="Arial" w:hAnsi="Arial" w:cs="Arial"/>
          <w:b/>
          <w:i/>
          <w:sz w:val="24"/>
          <w:u w:val="single"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200"/>
        <w:ind w:right="-3"/>
        <w:jc w:val="both"/>
        <w:rPr>
          <w:rFonts w:ascii="Arial" w:hAnsi="Arial" w:cs="Arial"/>
          <w:b/>
          <w:i/>
          <w:sz w:val="24"/>
          <w:u w:val="single"/>
        </w:rPr>
      </w:pPr>
      <w:r w:rsidRPr="00490AEA">
        <w:rPr>
          <w:rFonts w:ascii="Arial" w:hAnsi="Arial" w:cs="Arial"/>
          <w:b/>
          <w:i/>
          <w:sz w:val="24"/>
          <w:u w:val="single"/>
        </w:rPr>
        <w:t>1.UVOD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Temeljem Programa građenja objekat</w:t>
      </w:r>
      <w:r w:rsidR="00754FF2">
        <w:rPr>
          <w:rFonts w:ascii="Arial" w:hAnsi="Arial" w:cs="Arial"/>
          <w:sz w:val="22"/>
        </w:rPr>
        <w:t>a Vodoopskrbe i odvodnje za 2019.g. – Plan nabave za 2019</w:t>
      </w:r>
      <w:r w:rsidRPr="00490AEA">
        <w:rPr>
          <w:rFonts w:ascii="Arial" w:hAnsi="Arial" w:cs="Arial"/>
          <w:sz w:val="22"/>
        </w:rPr>
        <w:t xml:space="preserve">. godinu, izrađen je projektni zadatak za izradu tehničke dokumentacije za </w:t>
      </w:r>
      <w:r w:rsidR="007D6493">
        <w:rPr>
          <w:rFonts w:ascii="Arial" w:hAnsi="Arial" w:cs="Arial"/>
          <w:sz w:val="22"/>
        </w:rPr>
        <w:t>izgradnju</w:t>
      </w:r>
      <w:r w:rsidR="008908DC">
        <w:rPr>
          <w:rFonts w:ascii="Arial" w:hAnsi="Arial" w:cs="Arial"/>
          <w:sz w:val="22"/>
        </w:rPr>
        <w:t xml:space="preserve"> </w:t>
      </w:r>
      <w:r w:rsidR="007D6493">
        <w:rPr>
          <w:rFonts w:ascii="Arial" w:hAnsi="Arial" w:cs="Arial"/>
          <w:sz w:val="22"/>
        </w:rPr>
        <w:t xml:space="preserve"> </w:t>
      </w:r>
      <w:r w:rsidR="008908DC">
        <w:rPr>
          <w:rFonts w:ascii="Arial" w:hAnsi="Arial" w:cs="Arial"/>
          <w:sz w:val="22"/>
        </w:rPr>
        <w:t xml:space="preserve">sanitarnih </w:t>
      </w:r>
      <w:r w:rsidRPr="00490AEA">
        <w:rPr>
          <w:rFonts w:ascii="Arial" w:hAnsi="Arial" w:cs="Arial"/>
          <w:sz w:val="22"/>
        </w:rPr>
        <w:t xml:space="preserve">kanala  u ulici </w:t>
      </w:r>
      <w:proofErr w:type="spellStart"/>
      <w:r w:rsidR="008908DC">
        <w:rPr>
          <w:rFonts w:ascii="Arial" w:hAnsi="Arial" w:cs="Arial"/>
          <w:sz w:val="22"/>
        </w:rPr>
        <w:t>Pustika</w:t>
      </w:r>
      <w:proofErr w:type="spellEnd"/>
      <w:r w:rsidR="008908DC">
        <w:rPr>
          <w:rFonts w:ascii="Arial" w:hAnsi="Arial" w:cs="Arial"/>
          <w:sz w:val="22"/>
        </w:rPr>
        <w:t xml:space="preserve"> </w:t>
      </w:r>
      <w:r w:rsidRPr="00490AEA">
        <w:rPr>
          <w:rFonts w:ascii="Arial" w:hAnsi="Arial" w:cs="Arial"/>
          <w:sz w:val="22"/>
        </w:rPr>
        <w:t xml:space="preserve">u Gradskoj četvrti </w:t>
      </w:r>
      <w:r w:rsidR="005E0194">
        <w:rPr>
          <w:rFonts w:ascii="Arial" w:hAnsi="Arial" w:cs="Arial"/>
          <w:sz w:val="22"/>
        </w:rPr>
        <w:t>Gornja Dubrava</w:t>
      </w:r>
      <w:r w:rsidRPr="00490AEA">
        <w:rPr>
          <w:rFonts w:ascii="Arial" w:hAnsi="Arial" w:cs="Arial"/>
          <w:sz w:val="22"/>
        </w:rPr>
        <w:t>.</w:t>
      </w:r>
    </w:p>
    <w:p w:rsidR="00FA154A" w:rsidRPr="00FA154A" w:rsidRDefault="00FA154A" w:rsidP="00FA154A">
      <w:pPr>
        <w:ind w:right="-3"/>
        <w:jc w:val="both"/>
        <w:rPr>
          <w:rFonts w:ascii="Arial" w:hAnsi="Arial" w:cs="Arial"/>
          <w:sz w:val="22"/>
        </w:rPr>
      </w:pPr>
      <w:r w:rsidRPr="00FA154A">
        <w:rPr>
          <w:rFonts w:ascii="Arial" w:hAnsi="Arial" w:cs="Arial"/>
          <w:sz w:val="22"/>
        </w:rPr>
        <w:t xml:space="preserve">Na predmetnom području predviđen je razdjelni sustav odvodnje, s kanalizacijom dimenzioniranom za prihvat dvostrukog sušnog dotoka otpadnih voda naselja. Stoga će se na navedene javne kanale u sklopu </w:t>
      </w:r>
      <w:r>
        <w:rPr>
          <w:rFonts w:ascii="Arial" w:hAnsi="Arial" w:cs="Arial"/>
          <w:sz w:val="22"/>
        </w:rPr>
        <w:t>fekal</w:t>
      </w:r>
      <w:r w:rsidRPr="00FA154A">
        <w:rPr>
          <w:rFonts w:ascii="Arial" w:hAnsi="Arial" w:cs="Arial"/>
          <w:sz w:val="22"/>
        </w:rPr>
        <w:t xml:space="preserve">nog dijela sustava </w:t>
      </w:r>
      <w:r w:rsidRPr="00FA154A">
        <w:rPr>
          <w:rFonts w:ascii="Arial" w:hAnsi="Arial" w:cs="Arial"/>
          <w:sz w:val="22"/>
        </w:rPr>
        <w:lastRenderedPageBreak/>
        <w:t>odvodnje priključivati samo otpadne vode objekata (sanitarno potrošne i pročišćene tehnološke).</w:t>
      </w:r>
    </w:p>
    <w:p w:rsidR="00FA154A" w:rsidRPr="00FA154A" w:rsidRDefault="00FA154A" w:rsidP="00FA154A">
      <w:pPr>
        <w:ind w:right="-3"/>
        <w:jc w:val="both"/>
        <w:rPr>
          <w:rFonts w:ascii="Arial" w:hAnsi="Arial" w:cs="Arial"/>
          <w:sz w:val="22"/>
        </w:rPr>
      </w:pPr>
      <w:r w:rsidRPr="00FA154A">
        <w:rPr>
          <w:rFonts w:ascii="Arial" w:hAnsi="Arial" w:cs="Arial"/>
          <w:sz w:val="22"/>
        </w:rPr>
        <w:t xml:space="preserve">Oborinska odvodnja nije obuhvaćena ovim projektom i rješavat će se prvenstveno u sklopu uređenja prometnice. </w:t>
      </w:r>
    </w:p>
    <w:p w:rsidR="00FA154A" w:rsidRDefault="00FA154A" w:rsidP="00FA154A">
      <w:pPr>
        <w:ind w:right="-3"/>
        <w:jc w:val="both"/>
        <w:rPr>
          <w:rFonts w:ascii="Arial" w:hAnsi="Arial" w:cs="Arial"/>
          <w:sz w:val="22"/>
        </w:rPr>
      </w:pPr>
      <w:r w:rsidRPr="005E0194">
        <w:rPr>
          <w:rFonts w:ascii="Arial" w:hAnsi="Arial" w:cs="Arial"/>
          <w:sz w:val="22"/>
        </w:rPr>
        <w:t>P</w:t>
      </w:r>
      <w:r>
        <w:rPr>
          <w:rFonts w:ascii="Arial" w:hAnsi="Arial" w:cs="Arial"/>
          <w:sz w:val="22"/>
        </w:rPr>
        <w:t>rojekt treba uskladiti i sa projektim</w:t>
      </w:r>
      <w:r w:rsidRPr="005E0194">
        <w:rPr>
          <w:rFonts w:ascii="Arial" w:hAnsi="Arial" w:cs="Arial"/>
          <w:sz w:val="22"/>
        </w:rPr>
        <w:t xml:space="preserve">a vodoopskrbnih cjevovoda na predmetnoj lokaciji prema podacima Vodoopskrbe i odvodnje – Odjel razvoja vodoopskrbe, </w:t>
      </w:r>
      <w:proofErr w:type="spellStart"/>
      <w:r w:rsidRPr="005E0194">
        <w:rPr>
          <w:rFonts w:ascii="Arial" w:hAnsi="Arial" w:cs="Arial"/>
          <w:sz w:val="22"/>
        </w:rPr>
        <w:t>Folnegovićeva</w:t>
      </w:r>
      <w:proofErr w:type="spellEnd"/>
      <w:r w:rsidRPr="005E0194">
        <w:rPr>
          <w:rFonts w:ascii="Arial" w:hAnsi="Arial" w:cs="Arial"/>
          <w:sz w:val="22"/>
        </w:rPr>
        <w:t xml:space="preserve"> 1, Zagreb, te projektima drugih komunalnih instalacija prema podacima za to nadležnih poduzeća.</w:t>
      </w:r>
    </w:p>
    <w:p w:rsidR="005E0194" w:rsidRDefault="00FA154A" w:rsidP="00FA154A">
      <w:pPr>
        <w:ind w:right="-3"/>
        <w:jc w:val="both"/>
        <w:rPr>
          <w:rFonts w:ascii="Arial" w:hAnsi="Arial" w:cs="Arial"/>
          <w:sz w:val="22"/>
        </w:rPr>
      </w:pPr>
      <w:r w:rsidRPr="00FA154A">
        <w:rPr>
          <w:rFonts w:ascii="Arial" w:hAnsi="Arial" w:cs="Arial"/>
          <w:sz w:val="22"/>
        </w:rPr>
        <w:t xml:space="preserve">Izradom ovog projekta </w:t>
      </w:r>
      <w:r>
        <w:rPr>
          <w:rFonts w:ascii="Arial" w:hAnsi="Arial" w:cs="Arial"/>
          <w:sz w:val="22"/>
        </w:rPr>
        <w:t>omogućit će se izgradnja javnih sanitarnih kanala</w:t>
      </w:r>
      <w:r w:rsidRPr="00FA154A">
        <w:rPr>
          <w:rFonts w:ascii="Arial" w:hAnsi="Arial" w:cs="Arial"/>
          <w:sz w:val="22"/>
        </w:rPr>
        <w:t xml:space="preserve"> na predmetnoj lokaciji a time i priključenje otpadnih voda gravitirajućeg prostora na sustav javne kanalizacije Grada Zagreba s pozitivnim utjecajem na zaštitu okoliša, u konačnici s dovodom na centralni uređaj za pročišćavanje otpadnih voda Grada Zagreba (CUPOVZ).</w:t>
      </w: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200"/>
        <w:ind w:right="-3"/>
        <w:jc w:val="both"/>
        <w:rPr>
          <w:rFonts w:ascii="Arial" w:hAnsi="Arial" w:cs="Arial"/>
          <w:b/>
          <w:i/>
          <w:sz w:val="24"/>
          <w:u w:val="single"/>
        </w:rPr>
      </w:pPr>
      <w:r w:rsidRPr="00490AEA">
        <w:rPr>
          <w:rFonts w:ascii="Arial" w:hAnsi="Arial" w:cs="Arial"/>
          <w:b/>
          <w:i/>
          <w:sz w:val="24"/>
          <w:u w:val="single"/>
        </w:rPr>
        <w:t>2. PREDMET PROJEKTNOG ZADATKA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 xml:space="preserve">Potrebno je izraditi projektnu dokumentaciju za </w:t>
      </w:r>
      <w:r w:rsidR="00FA154A">
        <w:rPr>
          <w:rFonts w:ascii="Arial" w:hAnsi="Arial" w:cs="Arial"/>
          <w:sz w:val="22"/>
        </w:rPr>
        <w:t>izgradnju</w:t>
      </w:r>
      <w:r w:rsidR="00BB5E10">
        <w:rPr>
          <w:rFonts w:ascii="Arial" w:hAnsi="Arial" w:cs="Arial"/>
          <w:sz w:val="22"/>
        </w:rPr>
        <w:t xml:space="preserve"> </w:t>
      </w:r>
      <w:r w:rsidR="00FA154A">
        <w:rPr>
          <w:rFonts w:ascii="Arial" w:hAnsi="Arial" w:cs="Arial"/>
          <w:sz w:val="22"/>
        </w:rPr>
        <w:t>javnih</w:t>
      </w:r>
      <w:r w:rsidRPr="00490AEA">
        <w:rPr>
          <w:rFonts w:ascii="Arial" w:hAnsi="Arial" w:cs="Arial"/>
          <w:sz w:val="22"/>
        </w:rPr>
        <w:t xml:space="preserve"> kanala u ulici </w:t>
      </w:r>
      <w:proofErr w:type="spellStart"/>
      <w:r w:rsidR="00FA154A">
        <w:rPr>
          <w:rFonts w:ascii="Arial" w:hAnsi="Arial" w:cs="Arial"/>
          <w:sz w:val="22"/>
        </w:rPr>
        <w:t>Pustika</w:t>
      </w:r>
      <w:proofErr w:type="spellEnd"/>
      <w:r w:rsidRPr="00490AEA">
        <w:rPr>
          <w:rFonts w:ascii="Arial" w:hAnsi="Arial" w:cs="Arial"/>
          <w:sz w:val="22"/>
        </w:rPr>
        <w:t xml:space="preserve">, </w:t>
      </w:r>
      <w:proofErr w:type="spellStart"/>
      <w:r w:rsidRPr="00490AEA">
        <w:rPr>
          <w:rFonts w:ascii="Arial" w:hAnsi="Arial" w:cs="Arial"/>
          <w:sz w:val="22"/>
        </w:rPr>
        <w:t>g.č</w:t>
      </w:r>
      <w:proofErr w:type="spellEnd"/>
      <w:r w:rsidRPr="00490AEA">
        <w:rPr>
          <w:rFonts w:ascii="Arial" w:hAnsi="Arial" w:cs="Arial"/>
          <w:sz w:val="22"/>
        </w:rPr>
        <w:t xml:space="preserve">. </w:t>
      </w:r>
      <w:r w:rsidR="00FA154A">
        <w:rPr>
          <w:rFonts w:ascii="Arial" w:hAnsi="Arial" w:cs="Arial"/>
          <w:sz w:val="22"/>
        </w:rPr>
        <w:t>Gornja Dubrava</w:t>
      </w:r>
      <w:r w:rsidRPr="00490AEA">
        <w:rPr>
          <w:rFonts w:ascii="Arial" w:hAnsi="Arial" w:cs="Arial"/>
          <w:sz w:val="22"/>
        </w:rPr>
        <w:t>, respektirajući bitne zahtjeve za građevinu prema odredbama Zakona o prostornom uređenju</w:t>
      </w:r>
      <w:r w:rsidR="00F01090">
        <w:rPr>
          <w:rFonts w:ascii="Arial" w:hAnsi="Arial" w:cs="Arial"/>
          <w:sz w:val="22"/>
        </w:rPr>
        <w:t xml:space="preserve"> (NN 153/13, 65/17, 114/18, 39/19)</w:t>
      </w:r>
      <w:r w:rsidRPr="00490AEA">
        <w:rPr>
          <w:rFonts w:ascii="Arial" w:hAnsi="Arial" w:cs="Arial"/>
          <w:sz w:val="22"/>
        </w:rPr>
        <w:t xml:space="preserve"> i Zakona o gradnji (NN 153/13, 20/17</w:t>
      </w:r>
      <w:r w:rsidR="00FA154A">
        <w:rPr>
          <w:rFonts w:ascii="Arial" w:hAnsi="Arial" w:cs="Arial"/>
          <w:sz w:val="22"/>
        </w:rPr>
        <w:t>, 39/19</w:t>
      </w:r>
      <w:r w:rsidRPr="00490AEA">
        <w:rPr>
          <w:rFonts w:ascii="Arial" w:hAnsi="Arial" w:cs="Arial"/>
          <w:sz w:val="22"/>
        </w:rPr>
        <w:t xml:space="preserve">), na temelju njih izvedenih </w:t>
      </w:r>
      <w:proofErr w:type="spellStart"/>
      <w:r w:rsidRPr="00490AEA">
        <w:rPr>
          <w:rFonts w:ascii="Arial" w:hAnsi="Arial" w:cs="Arial"/>
          <w:sz w:val="22"/>
        </w:rPr>
        <w:t>podzakonskih</w:t>
      </w:r>
      <w:proofErr w:type="spellEnd"/>
      <w:r w:rsidRPr="00490AEA">
        <w:rPr>
          <w:rFonts w:ascii="Arial" w:hAnsi="Arial" w:cs="Arial"/>
          <w:sz w:val="22"/>
        </w:rPr>
        <w:t xml:space="preserve"> akata i pravila struke.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</w:p>
    <w:p w:rsidR="00490AEA" w:rsidRPr="00490AEA" w:rsidRDefault="00490AEA" w:rsidP="00490AEA">
      <w:pPr>
        <w:spacing w:after="120"/>
        <w:ind w:right="-6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U sklopu projekta potrebno je provesti sljedeće:</w:t>
      </w:r>
    </w:p>
    <w:p w:rsidR="00E63277" w:rsidRDefault="00490AEA" w:rsidP="003C5F15">
      <w:pPr>
        <w:spacing w:after="120"/>
        <w:ind w:left="426" w:right="-6" w:hanging="142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 xml:space="preserve">- </w:t>
      </w:r>
      <w:r w:rsidR="00E63277" w:rsidRPr="00E63277">
        <w:rPr>
          <w:rFonts w:ascii="Arial" w:hAnsi="Arial" w:cs="Arial"/>
          <w:sz w:val="22"/>
        </w:rPr>
        <w:t>položiti trase javnih kanala odgovaraj</w:t>
      </w:r>
      <w:r w:rsidR="00E63277">
        <w:rPr>
          <w:rFonts w:ascii="Arial" w:hAnsi="Arial" w:cs="Arial"/>
          <w:sz w:val="22"/>
        </w:rPr>
        <w:t>ućeg profila ukupne duljine ~</w:t>
      </w:r>
      <w:r w:rsidR="00F01090">
        <w:rPr>
          <w:rFonts w:ascii="Arial" w:hAnsi="Arial" w:cs="Arial"/>
          <w:sz w:val="22"/>
        </w:rPr>
        <w:t>6</w:t>
      </w:r>
      <w:r w:rsidR="00E63277">
        <w:rPr>
          <w:rFonts w:ascii="Arial" w:hAnsi="Arial" w:cs="Arial"/>
          <w:sz w:val="22"/>
        </w:rPr>
        <w:t>60</w:t>
      </w:r>
      <w:r w:rsidR="00E63277" w:rsidRPr="00E63277">
        <w:rPr>
          <w:rFonts w:ascii="Arial" w:hAnsi="Arial" w:cs="Arial"/>
          <w:sz w:val="22"/>
        </w:rPr>
        <w:t>,0m u k</w:t>
      </w:r>
      <w:r w:rsidR="00F01090">
        <w:rPr>
          <w:rFonts w:ascii="Arial" w:hAnsi="Arial" w:cs="Arial"/>
          <w:sz w:val="22"/>
        </w:rPr>
        <w:t>oridor</w:t>
      </w:r>
      <w:r w:rsidR="00E63277">
        <w:rPr>
          <w:rFonts w:ascii="Arial" w:hAnsi="Arial" w:cs="Arial"/>
          <w:sz w:val="22"/>
        </w:rPr>
        <w:t xml:space="preserve"> prometnice ulice </w:t>
      </w:r>
      <w:proofErr w:type="spellStart"/>
      <w:r w:rsidR="00F01090">
        <w:rPr>
          <w:rFonts w:ascii="Arial" w:hAnsi="Arial" w:cs="Arial"/>
          <w:sz w:val="22"/>
        </w:rPr>
        <w:t>Pustika</w:t>
      </w:r>
      <w:proofErr w:type="spellEnd"/>
      <w:r w:rsidR="00E63277" w:rsidRPr="00E63277">
        <w:rPr>
          <w:rFonts w:ascii="Arial" w:hAnsi="Arial" w:cs="Arial"/>
          <w:sz w:val="22"/>
        </w:rPr>
        <w:t xml:space="preserve"> s priključkom na postojeći </w:t>
      </w:r>
      <w:r w:rsidR="00F01090">
        <w:rPr>
          <w:rFonts w:ascii="Arial" w:hAnsi="Arial" w:cs="Arial"/>
          <w:sz w:val="22"/>
        </w:rPr>
        <w:t>javni kanal Ø8</w:t>
      </w:r>
      <w:r w:rsidR="00E63277" w:rsidRPr="00E63277">
        <w:rPr>
          <w:rFonts w:ascii="Arial" w:hAnsi="Arial" w:cs="Arial"/>
          <w:sz w:val="22"/>
        </w:rPr>
        <w:t xml:space="preserve">0cm u </w:t>
      </w:r>
      <w:proofErr w:type="spellStart"/>
      <w:r w:rsidR="00F01090">
        <w:rPr>
          <w:rFonts w:ascii="Arial" w:hAnsi="Arial" w:cs="Arial"/>
          <w:sz w:val="22"/>
        </w:rPr>
        <w:t>Čučerskoj</w:t>
      </w:r>
      <w:proofErr w:type="spellEnd"/>
      <w:r w:rsidR="00F01090">
        <w:rPr>
          <w:rFonts w:ascii="Arial" w:hAnsi="Arial" w:cs="Arial"/>
          <w:sz w:val="22"/>
        </w:rPr>
        <w:t xml:space="preserve"> cesti </w:t>
      </w:r>
      <w:r w:rsidR="00260F7C">
        <w:rPr>
          <w:rFonts w:ascii="Arial" w:hAnsi="Arial" w:cs="Arial"/>
          <w:sz w:val="22"/>
        </w:rPr>
        <w:t>odnosno na javni kanal Ø4</w:t>
      </w:r>
      <w:r w:rsidR="00260F7C" w:rsidRPr="00260F7C">
        <w:rPr>
          <w:rFonts w:ascii="Arial" w:hAnsi="Arial" w:cs="Arial"/>
          <w:sz w:val="22"/>
        </w:rPr>
        <w:t xml:space="preserve">0cm </w:t>
      </w:r>
      <w:r w:rsidR="00260F7C">
        <w:rPr>
          <w:rFonts w:ascii="Arial" w:hAnsi="Arial" w:cs="Arial"/>
          <w:sz w:val="22"/>
        </w:rPr>
        <w:t xml:space="preserve">u </w:t>
      </w:r>
      <w:proofErr w:type="spellStart"/>
      <w:r w:rsidR="00260F7C">
        <w:rPr>
          <w:rFonts w:ascii="Arial" w:hAnsi="Arial" w:cs="Arial"/>
          <w:sz w:val="22"/>
        </w:rPr>
        <w:t>Jalševečkoj</w:t>
      </w:r>
      <w:proofErr w:type="spellEnd"/>
      <w:r w:rsidR="00260F7C">
        <w:rPr>
          <w:rFonts w:ascii="Arial" w:hAnsi="Arial" w:cs="Arial"/>
          <w:sz w:val="22"/>
        </w:rPr>
        <w:t xml:space="preserve"> cesti</w:t>
      </w:r>
      <w:r w:rsidR="00E63277">
        <w:rPr>
          <w:rFonts w:ascii="Arial" w:hAnsi="Arial" w:cs="Arial"/>
          <w:sz w:val="22"/>
        </w:rPr>
        <w:t>;</w:t>
      </w:r>
    </w:p>
    <w:p w:rsidR="00490AEA" w:rsidRPr="00490AEA" w:rsidRDefault="00490AEA" w:rsidP="00490AEA">
      <w:pPr>
        <w:spacing w:after="120"/>
        <w:ind w:left="426" w:right="-6" w:hanging="142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-</w:t>
      </w:r>
      <w:r w:rsidRPr="00490AEA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90AEA">
        <w:rPr>
          <w:rFonts w:ascii="Arial" w:hAnsi="Arial" w:cs="Arial"/>
          <w:sz w:val="22"/>
        </w:rPr>
        <w:tab/>
        <w:t xml:space="preserve"> izraditi IDEJNI projekt, na njega ishoditi posebne uvje</w:t>
      </w:r>
      <w:r w:rsidR="003C5F15">
        <w:rPr>
          <w:rFonts w:ascii="Arial" w:hAnsi="Arial" w:cs="Arial"/>
          <w:sz w:val="22"/>
        </w:rPr>
        <w:t xml:space="preserve">te javnopravnih tijela i </w:t>
      </w:r>
      <w:r w:rsidRPr="00490AEA">
        <w:rPr>
          <w:rFonts w:ascii="Arial" w:hAnsi="Arial" w:cs="Arial"/>
          <w:sz w:val="22"/>
        </w:rPr>
        <w:t>nastavno lokacijsku dozvolu</w:t>
      </w:r>
      <w:r w:rsidR="003C5F15">
        <w:rPr>
          <w:rFonts w:ascii="Arial" w:hAnsi="Arial" w:cs="Arial"/>
          <w:sz w:val="22"/>
        </w:rPr>
        <w:t xml:space="preserve"> (ukoliko je potrebno)</w:t>
      </w:r>
      <w:r w:rsidRPr="00490AEA">
        <w:rPr>
          <w:rFonts w:ascii="Arial" w:hAnsi="Arial" w:cs="Arial"/>
          <w:sz w:val="22"/>
        </w:rPr>
        <w:t>;</w:t>
      </w:r>
    </w:p>
    <w:p w:rsidR="00490AEA" w:rsidRPr="00490AEA" w:rsidRDefault="00490AEA" w:rsidP="00490AEA">
      <w:pPr>
        <w:ind w:left="426" w:right="-3" w:hanging="142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lastRenderedPageBreak/>
        <w:t>-</w:t>
      </w:r>
      <w:r w:rsidRPr="00490AEA">
        <w:rPr>
          <w:rFonts w:ascii="Arial" w:hAnsi="Arial" w:cs="Arial"/>
          <w:sz w:val="22"/>
        </w:rPr>
        <w:tab/>
        <w:t xml:space="preserve"> izraditi GLAVNI I IZVEDBENI PROJEKT, ishoditi sve potrebne potvrde tog projekta i građevinsku dozvolu sukladno odredbama važeće zakonske regulative.</w:t>
      </w:r>
    </w:p>
    <w:p w:rsidR="00490AEA" w:rsidRPr="00490AEA" w:rsidRDefault="00490AEA" w:rsidP="00490AEA">
      <w:pPr>
        <w:ind w:left="426" w:right="-3" w:hanging="142"/>
        <w:jc w:val="both"/>
        <w:rPr>
          <w:rFonts w:ascii="Arial" w:hAnsi="Arial" w:cs="Arial"/>
          <w:sz w:val="22"/>
        </w:rPr>
      </w:pPr>
    </w:p>
    <w:p w:rsidR="00F01090" w:rsidRPr="00F01090" w:rsidRDefault="00F01090" w:rsidP="00F01090">
      <w:pPr>
        <w:ind w:right="-3"/>
        <w:jc w:val="both"/>
        <w:rPr>
          <w:rFonts w:ascii="Arial" w:hAnsi="Arial" w:cs="Arial"/>
          <w:sz w:val="22"/>
        </w:rPr>
      </w:pPr>
      <w:r w:rsidRPr="00F01090">
        <w:rPr>
          <w:rFonts w:ascii="Arial" w:hAnsi="Arial" w:cs="Arial"/>
          <w:sz w:val="22"/>
        </w:rPr>
        <w:t xml:space="preserve">Pregledna situacija s prikazom slivnog područja i </w:t>
      </w:r>
      <w:proofErr w:type="spellStart"/>
      <w:r w:rsidRPr="00F01090">
        <w:rPr>
          <w:rFonts w:ascii="Arial" w:hAnsi="Arial" w:cs="Arial"/>
          <w:sz w:val="22"/>
        </w:rPr>
        <w:t>orjentacionom</w:t>
      </w:r>
      <w:proofErr w:type="spellEnd"/>
      <w:r w:rsidRPr="00F01090">
        <w:rPr>
          <w:rFonts w:ascii="Arial" w:hAnsi="Arial" w:cs="Arial"/>
          <w:sz w:val="22"/>
        </w:rPr>
        <w:t xml:space="preserve"> trasom budućeg kanala prema ovom projektnom zadatku dana je u prilogu.</w:t>
      </w:r>
    </w:p>
    <w:p w:rsidR="00F01090" w:rsidRPr="00F01090" w:rsidRDefault="00F01090" w:rsidP="00F01090">
      <w:pPr>
        <w:ind w:right="-3"/>
        <w:jc w:val="both"/>
        <w:rPr>
          <w:rFonts w:ascii="Arial" w:hAnsi="Arial" w:cs="Arial"/>
          <w:sz w:val="22"/>
        </w:rPr>
      </w:pPr>
      <w:r w:rsidRPr="00F01090">
        <w:rPr>
          <w:rFonts w:ascii="Arial" w:hAnsi="Arial" w:cs="Arial"/>
          <w:sz w:val="22"/>
        </w:rPr>
        <w:t xml:space="preserve">Sva eventualno potrebna privremena ili trajna </w:t>
      </w:r>
      <w:proofErr w:type="spellStart"/>
      <w:r w:rsidRPr="00F01090">
        <w:rPr>
          <w:rFonts w:ascii="Arial" w:hAnsi="Arial" w:cs="Arial"/>
          <w:sz w:val="22"/>
        </w:rPr>
        <w:t>izmještanja</w:t>
      </w:r>
      <w:proofErr w:type="spellEnd"/>
      <w:r w:rsidRPr="00F01090">
        <w:rPr>
          <w:rFonts w:ascii="Arial" w:hAnsi="Arial" w:cs="Arial"/>
          <w:sz w:val="22"/>
        </w:rPr>
        <w:t xml:space="preserve"> postojećih komunalnih instalacija i njihova zaštita mora se predvidjeti i na odgovarajući način riješiti u projektu prema uvjetima, uputama i zahtjevima vlasnika / korisnika instalacije uz ishođenje njihove potvrde projekta.</w:t>
      </w:r>
    </w:p>
    <w:p w:rsidR="00F01090" w:rsidRDefault="00F01090" w:rsidP="00F01090">
      <w:pPr>
        <w:ind w:right="-3"/>
        <w:jc w:val="both"/>
        <w:rPr>
          <w:rFonts w:ascii="Arial" w:hAnsi="Arial" w:cs="Arial"/>
          <w:sz w:val="22"/>
        </w:rPr>
      </w:pPr>
      <w:r w:rsidRPr="00F01090">
        <w:rPr>
          <w:rFonts w:ascii="Arial" w:hAnsi="Arial" w:cs="Arial"/>
          <w:sz w:val="22"/>
        </w:rPr>
        <w:t>U projektu treba predvidjeti pripremu za priključenje krajnjih korisnika – u zasebnom dijelu troškovnika uz odgovarajuće tipske nacrte obraditi izgradnju priključnih kanala do parcela objekata izgrađenih uz trasu kanala.</w:t>
      </w:r>
    </w:p>
    <w:p w:rsidR="00490AEA" w:rsidRPr="00490AEA" w:rsidRDefault="00490AEA" w:rsidP="00F01090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 xml:space="preserve">Projektant treba osigurati izradu geodetskog elaborata </w:t>
      </w:r>
      <w:proofErr w:type="spellStart"/>
      <w:r w:rsidRPr="00490AEA">
        <w:rPr>
          <w:rFonts w:ascii="Arial" w:hAnsi="Arial" w:cs="Arial"/>
          <w:sz w:val="22"/>
        </w:rPr>
        <w:t>iskolčenja</w:t>
      </w:r>
      <w:proofErr w:type="spellEnd"/>
      <w:r w:rsidRPr="00490AEA">
        <w:rPr>
          <w:rFonts w:ascii="Arial" w:hAnsi="Arial" w:cs="Arial"/>
          <w:sz w:val="22"/>
        </w:rPr>
        <w:t xml:space="preserve"> i geodetskog elaborata služnosti.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Projektirani kanal mora zajedno s već izvedenom, odnosno projektiranom kanalizacijom pripadnog područja činiti logičnu, skladnu i funkcionalnu cjelinu.</w:t>
      </w:r>
    </w:p>
    <w:p w:rsid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 xml:space="preserve">Sve relevantne elemente (profil kanala, visinske odnose, okna i dr.) definirati će projektant na osnovu prethodno provedenog hidrauličkog proračuna za mješoviti sustav odvodnje. </w:t>
      </w:r>
    </w:p>
    <w:p w:rsidR="00C65727" w:rsidRDefault="00C65727" w:rsidP="00490AEA">
      <w:pPr>
        <w:ind w:right="-3"/>
        <w:jc w:val="both"/>
        <w:rPr>
          <w:rFonts w:ascii="Arial" w:hAnsi="Arial" w:cs="Arial"/>
          <w:sz w:val="22"/>
        </w:rPr>
      </w:pPr>
      <w:r w:rsidRPr="00C65727">
        <w:rPr>
          <w:rFonts w:ascii="Arial" w:hAnsi="Arial" w:cs="Arial"/>
          <w:sz w:val="22"/>
        </w:rPr>
        <w:t>Projektant treba pribaviti geom</w:t>
      </w:r>
      <w:r>
        <w:rPr>
          <w:rFonts w:ascii="Arial" w:hAnsi="Arial" w:cs="Arial"/>
          <w:sz w:val="22"/>
        </w:rPr>
        <w:t>ehanički</w:t>
      </w:r>
      <w:r w:rsidRPr="00C65727">
        <w:rPr>
          <w:rFonts w:ascii="Arial" w:hAnsi="Arial" w:cs="Arial"/>
          <w:sz w:val="22"/>
        </w:rPr>
        <w:t xml:space="preserve"> el</w:t>
      </w:r>
      <w:r>
        <w:rPr>
          <w:rFonts w:ascii="Arial" w:hAnsi="Arial" w:cs="Arial"/>
          <w:sz w:val="22"/>
        </w:rPr>
        <w:t>aborat</w:t>
      </w:r>
      <w:r w:rsidRPr="00C65727">
        <w:rPr>
          <w:rFonts w:ascii="Arial" w:hAnsi="Arial" w:cs="Arial"/>
          <w:sz w:val="22"/>
        </w:rPr>
        <w:t xml:space="preserve"> na temelju kojeg će izraditi projekt, sve kako bi se u zoni planirane gradnje predvidjela zaštita iskopa i okolnih objekata kao i druge potrebne radnje uz nadzor inženjera </w:t>
      </w:r>
      <w:proofErr w:type="spellStart"/>
      <w:r w:rsidRPr="00C65727">
        <w:rPr>
          <w:rFonts w:ascii="Arial" w:hAnsi="Arial" w:cs="Arial"/>
          <w:sz w:val="22"/>
        </w:rPr>
        <w:t>geomehaničara</w:t>
      </w:r>
      <w:proofErr w:type="spellEnd"/>
      <w:r w:rsidRPr="00C65727">
        <w:rPr>
          <w:rFonts w:ascii="Arial" w:hAnsi="Arial" w:cs="Arial"/>
          <w:sz w:val="22"/>
        </w:rPr>
        <w:t>, budući da se radi o prostoru na kojem su registrirana klizišta.</w:t>
      </w:r>
    </w:p>
    <w:p w:rsidR="00260F7C" w:rsidRPr="00260F7C" w:rsidRDefault="00260F7C" w:rsidP="00490AEA">
      <w:pPr>
        <w:ind w:right="-3"/>
        <w:jc w:val="both"/>
        <w:rPr>
          <w:rFonts w:ascii="Arial" w:hAnsi="Arial" w:cs="Arial"/>
          <w:sz w:val="12"/>
        </w:rPr>
      </w:pP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Projektant je obavezan ishoditi gruntovne karte i na njih ucrtati položaj projektiranih kanala te  izraditi Geodetski elaborat za osnivanje prava služnosti usklađen sa stanjem u Zemljišnoj knjizi, odnosno na zemljišno-knjižnoj podlozi, kao i sa stanjem u Katastru, odnosno na katastarskoj podlozi, sve za potrebe investitora u postupku rješavanja imovinsko-pravnih odnosa.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lastRenderedPageBreak/>
        <w:t xml:space="preserve">Projektant je dužan osigurati izradu Elaborata </w:t>
      </w:r>
      <w:proofErr w:type="spellStart"/>
      <w:r w:rsidRPr="00490AEA">
        <w:rPr>
          <w:rFonts w:ascii="Arial" w:hAnsi="Arial" w:cs="Arial"/>
          <w:sz w:val="22"/>
          <w:szCs w:val="22"/>
        </w:rPr>
        <w:t>iskolčenja</w:t>
      </w:r>
      <w:proofErr w:type="spellEnd"/>
      <w:r w:rsidRPr="00490AEA">
        <w:rPr>
          <w:rFonts w:ascii="Arial" w:hAnsi="Arial" w:cs="Arial"/>
          <w:sz w:val="22"/>
          <w:szCs w:val="22"/>
        </w:rPr>
        <w:t xml:space="preserve"> od strane ovlaštenog geodeta, te dostaviti investitoru u tri primjerka. 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Projektu treba priložiti elaborat regulacije prometa. Elaborat treba sadržavati suglasnost nadležnog komunalnog poduzeća koje gospodari navedenom prometnicom te troškovnik i situacijski nacrt s položajem prometnih znakova.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 xml:space="preserve">U projektantskom troškovniku, u grupi radova PRIPREMNI RADOVI, projektant obavezno mora navesti stavku osiguranja prometa sljedećeg sadržaja: „Osiguranje prometa za vrijeme izvođenja radova. Stavka obuhvaća sve potrebne radove oko postavljanja privremene regulacije prometa, održavanja ispravnosti privremene regulacije prometa od njenog postavljanja do okončanja svih radova i primopredaje </w:t>
      </w:r>
      <w:proofErr w:type="spellStart"/>
      <w:r w:rsidRPr="00490AEA">
        <w:rPr>
          <w:rFonts w:ascii="Arial" w:hAnsi="Arial" w:cs="Arial"/>
          <w:sz w:val="22"/>
          <w:szCs w:val="22"/>
        </w:rPr>
        <w:t>prijekopa</w:t>
      </w:r>
      <w:proofErr w:type="spellEnd"/>
      <w:r w:rsidRPr="00490AEA">
        <w:rPr>
          <w:rFonts w:ascii="Arial" w:hAnsi="Arial" w:cs="Arial"/>
          <w:sz w:val="22"/>
          <w:szCs w:val="22"/>
        </w:rPr>
        <w:t xml:space="preserve"> kao i uklanjanje privremene regulacije prometa nakon okončanja svih radova i primopredaje </w:t>
      </w:r>
      <w:proofErr w:type="spellStart"/>
      <w:r w:rsidRPr="00490AEA">
        <w:rPr>
          <w:rFonts w:ascii="Arial" w:hAnsi="Arial" w:cs="Arial"/>
          <w:sz w:val="22"/>
          <w:szCs w:val="22"/>
        </w:rPr>
        <w:t>prijekopa</w:t>
      </w:r>
      <w:proofErr w:type="spellEnd"/>
      <w:r w:rsidRPr="00490AEA">
        <w:rPr>
          <w:rFonts w:ascii="Arial" w:hAnsi="Arial" w:cs="Arial"/>
          <w:sz w:val="22"/>
          <w:szCs w:val="22"/>
        </w:rPr>
        <w:t>, uključivo ishođenje suglasnosti za privremenu regulaciju prometa temeljem prometnog elaborata iz glavnog projekta, a sve prema uvjetima gradskog upravnog tijela nadležnog za ceste, sukladno Odluci o nerazvrstanim cestama (Sl. glasnik Grada Zagreba br. 18/2013, 16/2014, 25/2015, 2/2017). Obračun prema kompletu“</w:t>
      </w: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right="-3"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Projektant će, u ime investitora, za predmetne javne kanale od javnopravnih tijela pribaviti posebne uvjete u skladu s kojima mora biti izrađen glavni projekt, a sve prema Zakonu</w:t>
      </w:r>
      <w:r w:rsidR="00AA31D0">
        <w:rPr>
          <w:rFonts w:ascii="Arial" w:hAnsi="Arial" w:cs="Arial"/>
          <w:sz w:val="22"/>
          <w:szCs w:val="22"/>
        </w:rPr>
        <w:t xml:space="preserve"> o gradnji</w:t>
      </w:r>
      <w:r w:rsidRPr="00490AEA">
        <w:rPr>
          <w:rFonts w:ascii="Arial" w:hAnsi="Arial" w:cs="Arial"/>
          <w:sz w:val="22"/>
          <w:szCs w:val="22"/>
        </w:rPr>
        <w:t>.</w:t>
      </w: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200"/>
        <w:ind w:right="-3"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Po izradi glavnog projekta potrebno je od javnopravnih tijela ishoditi potvrde glavnog projekta te nastavno građevinsku dozvolu u skladu sa Zakonom o gradnji.</w:t>
      </w: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200"/>
        <w:ind w:right="-3"/>
        <w:jc w:val="both"/>
        <w:rPr>
          <w:rFonts w:ascii="Arial" w:hAnsi="Arial" w:cs="Arial"/>
          <w:b/>
          <w:i/>
          <w:sz w:val="24"/>
          <w:u w:val="single"/>
        </w:rPr>
      </w:pPr>
      <w:r w:rsidRPr="00490AEA">
        <w:rPr>
          <w:rFonts w:ascii="Arial" w:hAnsi="Arial" w:cs="Arial"/>
          <w:b/>
          <w:i/>
          <w:sz w:val="24"/>
          <w:u w:val="single"/>
        </w:rPr>
        <w:t>3. PODACI  I  PODLOGE</w:t>
      </w:r>
    </w:p>
    <w:p w:rsidR="00490AEA" w:rsidRPr="00490AEA" w:rsidRDefault="00490AEA" w:rsidP="00490AEA">
      <w:pPr>
        <w:spacing w:before="120"/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Prilikom izrade projekta treba se pridržavati odredbi Zakona o prostornom uređenju, Zakona o gradnji, Zakona o vodama, Odluke o odvodnji otpadnih voda  i drugih propisa koji reguliraju uvjete i način izvedbe javnih hidrotehničkih objekata.</w:t>
      </w:r>
    </w:p>
    <w:p w:rsid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 xml:space="preserve">Kod izrade projekta Projektant treba koristiti podatke o postojećim i projektiranim kanalima i cjevovodima kojima raspolaže poduzeće Vodoopskrba i odvodnja d.o.o. – Služba razvoja, prostorne planove za predmetno područje, podatke o </w:t>
      </w:r>
      <w:r w:rsidRPr="00490AEA">
        <w:rPr>
          <w:rFonts w:ascii="Arial" w:hAnsi="Arial" w:cs="Arial"/>
          <w:sz w:val="22"/>
        </w:rPr>
        <w:lastRenderedPageBreak/>
        <w:t>postojećim i projektiranim komunalnim instalacijama i građevinama, te podatke iz GEODETSKOG SITUACIJSKOG NACRTA STVARNOG STANJA.</w:t>
      </w:r>
    </w:p>
    <w:p w:rsidR="00C65727" w:rsidRPr="00490AEA" w:rsidRDefault="00C65727" w:rsidP="00490AEA">
      <w:pPr>
        <w:ind w:right="-3"/>
        <w:jc w:val="both"/>
        <w:rPr>
          <w:rFonts w:ascii="Arial" w:hAnsi="Arial" w:cs="Arial"/>
          <w:sz w:val="22"/>
        </w:rPr>
      </w:pP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Projektant je dužan ishoditi ovjerenu kopiju katastarskog plana predmetnog područja i priložiti je u projektu s ucrtanom trasom kanala.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 xml:space="preserve">Kao podlogu za glavni  projekt koristiti karte u M 1:1000 u kojima mora biti vidljivo postojeće stanje i ucrtano važeće urbanističko rješenje. 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Prilikom odabira trase predmetnih kanala potrebno je respektirati postojeće urbanističke planove kao i planove i projekte u izradi.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Projektant treba nabaviti slijedeće podloge:</w:t>
      </w:r>
    </w:p>
    <w:p w:rsidR="00490AEA" w:rsidRPr="00490AEA" w:rsidRDefault="00490AEA" w:rsidP="00490AEA">
      <w:pPr>
        <w:ind w:left="426" w:right="-3" w:hanging="142"/>
        <w:jc w:val="both"/>
        <w:rPr>
          <w:rFonts w:ascii="Arial" w:hAnsi="Arial" w:cs="Arial"/>
          <w:sz w:val="22"/>
          <w:lang w:val="de-DE"/>
        </w:rPr>
      </w:pPr>
      <w:r w:rsidRPr="00490AEA">
        <w:rPr>
          <w:rFonts w:ascii="Arial" w:hAnsi="Arial" w:cs="Arial"/>
          <w:sz w:val="22"/>
          <w:lang w:val="de-DE"/>
        </w:rPr>
        <w:t>- preglednu situaciju područja u mjerilu M 1:5000, odnosno u odgovarajućem mjerilu prema veličini sliva</w:t>
      </w:r>
    </w:p>
    <w:p w:rsidR="00490AEA" w:rsidRPr="00490AEA" w:rsidRDefault="00490AEA" w:rsidP="00490AEA">
      <w:pPr>
        <w:ind w:left="426" w:right="-3" w:hanging="142"/>
        <w:jc w:val="both"/>
        <w:rPr>
          <w:rFonts w:ascii="Arial" w:hAnsi="Arial" w:cs="Arial"/>
          <w:sz w:val="22"/>
          <w:lang w:val="de-DE"/>
        </w:rPr>
      </w:pPr>
      <w:r w:rsidRPr="00490AEA">
        <w:rPr>
          <w:rFonts w:ascii="Arial" w:hAnsi="Arial" w:cs="Arial"/>
          <w:sz w:val="22"/>
          <w:lang w:val="de-DE"/>
        </w:rPr>
        <w:t>- ovjerene kopije katastarskog plana u M 1:1000, odnosno odgovarajuće za predmetno područje</w:t>
      </w:r>
    </w:p>
    <w:p w:rsidR="00490AEA" w:rsidRPr="00490AEA" w:rsidRDefault="00490AEA" w:rsidP="00490AEA">
      <w:pPr>
        <w:ind w:left="426" w:right="-3" w:hanging="142"/>
        <w:jc w:val="both"/>
        <w:rPr>
          <w:rFonts w:ascii="Arial" w:hAnsi="Arial" w:cs="Arial"/>
          <w:sz w:val="22"/>
          <w:lang w:val="de-DE"/>
        </w:rPr>
      </w:pPr>
      <w:r w:rsidRPr="00490AEA">
        <w:rPr>
          <w:rFonts w:ascii="Arial" w:hAnsi="Arial" w:cs="Arial"/>
          <w:sz w:val="22"/>
          <w:lang w:val="de-DE"/>
        </w:rPr>
        <w:t>- podloge potrebne za rješavanje imovinsko-pravnih poslova (popis katastarskih čestica preko kojih ide trasa, posjedovni listovi, zemljišno-knjižni izvatci i sl. )</w:t>
      </w:r>
    </w:p>
    <w:p w:rsidR="00490AEA" w:rsidRPr="00490AEA" w:rsidRDefault="00490AEA" w:rsidP="00490AEA">
      <w:pPr>
        <w:ind w:left="426" w:right="-3" w:hanging="142"/>
        <w:jc w:val="both"/>
        <w:rPr>
          <w:rFonts w:ascii="Arial" w:hAnsi="Arial" w:cs="Arial"/>
          <w:sz w:val="22"/>
          <w:lang w:val="de-DE"/>
        </w:rPr>
      </w:pPr>
      <w:r w:rsidRPr="00490AEA">
        <w:rPr>
          <w:rFonts w:ascii="Arial" w:hAnsi="Arial" w:cs="Arial"/>
          <w:sz w:val="22"/>
          <w:lang w:val="de-DE"/>
        </w:rPr>
        <w:t>- podatke o postojećim odnosno planiranim instalacijama komunalnih  poduzeća</w:t>
      </w:r>
    </w:p>
    <w:p w:rsidR="00490AEA" w:rsidRPr="00AA31D0" w:rsidRDefault="00490AEA" w:rsidP="00490AEA">
      <w:pPr>
        <w:ind w:left="426" w:right="-3" w:hanging="142"/>
        <w:jc w:val="both"/>
        <w:rPr>
          <w:rFonts w:ascii="Arial" w:hAnsi="Arial" w:cs="Arial"/>
          <w:sz w:val="22"/>
          <w:lang w:val="de-DE"/>
        </w:rPr>
      </w:pPr>
      <w:r w:rsidRPr="00490AEA">
        <w:rPr>
          <w:rFonts w:ascii="Arial" w:hAnsi="Arial" w:cs="Arial"/>
          <w:sz w:val="22"/>
          <w:lang w:val="de-DE"/>
        </w:rPr>
        <w:t xml:space="preserve">- postojeće idejne, glavne ili izvedbene projekte na području obuhvata ovog projektnog </w:t>
      </w:r>
      <w:r w:rsidRPr="00AA31D0">
        <w:rPr>
          <w:rFonts w:ascii="Arial" w:hAnsi="Arial" w:cs="Arial"/>
          <w:sz w:val="22"/>
          <w:lang w:val="de-DE"/>
        </w:rPr>
        <w:t xml:space="preserve">zadatka </w:t>
      </w:r>
    </w:p>
    <w:p w:rsidR="005E0194" w:rsidRPr="00490AEA" w:rsidRDefault="00AA31D0" w:rsidP="00490AEA">
      <w:pPr>
        <w:ind w:left="426" w:right="-3" w:hanging="142"/>
        <w:jc w:val="both"/>
        <w:rPr>
          <w:rFonts w:ascii="Arial" w:hAnsi="Arial" w:cs="Arial"/>
          <w:sz w:val="22"/>
          <w:lang w:val="de-DE"/>
        </w:rPr>
      </w:pPr>
      <w:r w:rsidRPr="00AA31D0">
        <w:rPr>
          <w:rFonts w:ascii="Arial" w:hAnsi="Arial" w:cs="Arial"/>
          <w:sz w:val="22"/>
          <w:lang w:val="de-DE"/>
        </w:rPr>
        <w:t xml:space="preserve">- „Izgradnja </w:t>
      </w:r>
      <w:r w:rsidR="005E0194" w:rsidRPr="00AA31D0">
        <w:rPr>
          <w:rFonts w:ascii="Arial" w:hAnsi="Arial" w:cs="Arial"/>
          <w:sz w:val="22"/>
          <w:lang w:val="de-DE"/>
        </w:rPr>
        <w:t xml:space="preserve">vodoopskrbnog cjevovoda u </w:t>
      </w:r>
      <w:r w:rsidRPr="00AA31D0">
        <w:rPr>
          <w:rFonts w:ascii="Arial" w:hAnsi="Arial" w:cs="Arial"/>
          <w:sz w:val="22"/>
          <w:lang w:val="de-DE"/>
        </w:rPr>
        <w:t>ulici Pustika</w:t>
      </w:r>
      <w:r w:rsidR="005E0194" w:rsidRPr="00AA31D0">
        <w:rPr>
          <w:rFonts w:ascii="Arial" w:hAnsi="Arial" w:cs="Arial"/>
          <w:sz w:val="22"/>
          <w:lang w:val="de-DE"/>
        </w:rPr>
        <w:t>“ koje je pokrenula VIO d.o.o., Folnegovićeva 1, Zagreb;</w:t>
      </w:r>
    </w:p>
    <w:p w:rsidR="00490AEA" w:rsidRPr="00490AEA" w:rsidRDefault="00490AEA" w:rsidP="00490AEA">
      <w:pPr>
        <w:ind w:left="426" w:right="-3" w:hanging="142"/>
        <w:jc w:val="both"/>
        <w:rPr>
          <w:rFonts w:ascii="Arial" w:hAnsi="Arial" w:cs="Arial"/>
          <w:sz w:val="22"/>
          <w:lang w:val="de-DE"/>
        </w:rPr>
      </w:pPr>
      <w:r w:rsidRPr="00490AEA">
        <w:rPr>
          <w:rFonts w:ascii="Arial" w:hAnsi="Arial" w:cs="Arial"/>
          <w:sz w:val="22"/>
          <w:lang w:val="de-DE"/>
        </w:rPr>
        <w:t>- geodetsku podlogu kao podlogu za projektiranje</w:t>
      </w:r>
    </w:p>
    <w:p w:rsidR="00490AEA" w:rsidRPr="00490AEA" w:rsidRDefault="00490AEA" w:rsidP="00490AEA">
      <w:pPr>
        <w:ind w:left="426" w:right="-3" w:hanging="142"/>
        <w:jc w:val="both"/>
        <w:rPr>
          <w:rFonts w:ascii="Arial" w:hAnsi="Arial" w:cs="Arial"/>
          <w:sz w:val="22"/>
        </w:rPr>
      </w:pP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Projektant je dužan kod izrade projekta koristiti i druge podloge, koje nisu navedene u ovom projektnom zadatku, ukoliko mogu poslužiti prilikom izrade projekta.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 xml:space="preserve">Projekt treba izraditi u skladu s projektnim zadatkom, posebnim zakonima i propisima, dokumentima prostornog uređenja, izrađenoj tehničkoj dokumentaciji za </w:t>
      </w:r>
      <w:r w:rsidRPr="00490AEA">
        <w:rPr>
          <w:rFonts w:ascii="Arial" w:hAnsi="Arial" w:cs="Arial"/>
          <w:sz w:val="22"/>
        </w:rPr>
        <w:lastRenderedPageBreak/>
        <w:t>predmetno područje i postojećem stanju na terenu, vodeći računa o mogućnosti provedbe projektnog rješenja.</w:t>
      </w: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200"/>
        <w:ind w:right="-3"/>
        <w:jc w:val="both"/>
        <w:rPr>
          <w:rFonts w:ascii="Arial" w:hAnsi="Arial" w:cs="Arial"/>
          <w:b/>
          <w:i/>
          <w:sz w:val="24"/>
          <w:u w:val="single"/>
        </w:rPr>
      </w:pPr>
      <w:r w:rsidRPr="00490AEA">
        <w:rPr>
          <w:rFonts w:ascii="Arial" w:hAnsi="Arial" w:cs="Arial"/>
          <w:b/>
          <w:i/>
          <w:sz w:val="24"/>
          <w:u w:val="single"/>
        </w:rPr>
        <w:t>4. POSEBNI TEHNIČKI UVJETI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Prilikom odabira trase  predmetnog  kanala ili smještaja hidrotehničkih objekata (kontrolna okna) potrebno je respektirati postojeće urbanističke planove i izgrađenost na terenu kao i planove i projekte u izradi i izgradnji.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Trasu budućeg kanala treba odrediti na temelju posebnih (lokacijskih) uvjeta, a položaj buduće građevine treba tlocrtno i visinski uskladiti s drugim komunalnim instalacijama. Za dokazivanje usklađenosti komunalnih instalacija, sve izvedene i projektirane instalacije treba prikazati na jednoj situaciji s ucrtanim urbanističkim rješenjima  (situacija komunalnih instalacija), kao i u uzdužnom profilu.</w:t>
      </w:r>
    </w:p>
    <w:p w:rsid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proofErr w:type="spellStart"/>
      <w:r w:rsidRPr="00490AEA">
        <w:rPr>
          <w:rFonts w:ascii="Arial" w:hAnsi="Arial" w:cs="Arial"/>
          <w:sz w:val="22"/>
        </w:rPr>
        <w:t>Niveletu</w:t>
      </w:r>
      <w:proofErr w:type="spellEnd"/>
      <w:r w:rsidRPr="00490AEA">
        <w:rPr>
          <w:rFonts w:ascii="Arial" w:hAnsi="Arial" w:cs="Arial"/>
          <w:sz w:val="22"/>
        </w:rPr>
        <w:t xml:space="preserve"> kanala odrediti na temelju </w:t>
      </w:r>
      <w:proofErr w:type="spellStart"/>
      <w:r w:rsidRPr="00490AEA">
        <w:rPr>
          <w:rFonts w:ascii="Arial" w:hAnsi="Arial" w:cs="Arial"/>
          <w:sz w:val="22"/>
        </w:rPr>
        <w:t>nivelete</w:t>
      </w:r>
      <w:proofErr w:type="spellEnd"/>
      <w:r w:rsidRPr="00490AEA">
        <w:rPr>
          <w:rFonts w:ascii="Arial" w:hAnsi="Arial" w:cs="Arial"/>
          <w:sz w:val="22"/>
        </w:rPr>
        <w:t xml:space="preserve"> postojećih i budućih prometnica, te dubine postojećih (projektiranih i planiranih) kanala, osigurati povezivanje kanalizacijskog sustava (gdje je to ekonomski opravdano) i priključenje maksimalnog broja korisnika, osigurati zaštitu cjevovoda na manjim dubinama, </w:t>
      </w:r>
      <w:proofErr w:type="spellStart"/>
      <w:r w:rsidRPr="00490AEA">
        <w:rPr>
          <w:rFonts w:ascii="Arial" w:hAnsi="Arial" w:cs="Arial"/>
          <w:sz w:val="22"/>
        </w:rPr>
        <w:t>samoispiranje</w:t>
      </w:r>
      <w:proofErr w:type="spellEnd"/>
      <w:r w:rsidRPr="00490AEA">
        <w:rPr>
          <w:rFonts w:ascii="Arial" w:hAnsi="Arial" w:cs="Arial"/>
          <w:sz w:val="22"/>
        </w:rPr>
        <w:t xml:space="preserve"> kanala kod minimalne protoke (uz uzdužni minimalni pad prema profilu kanala). Projektant je pri tom dužan uvažiti posebne uvjete propisane od nadležnih javnopravnih tijela.</w:t>
      </w:r>
    </w:p>
    <w:p w:rsidR="00AA31D0" w:rsidRPr="00AA31D0" w:rsidRDefault="00AA31D0" w:rsidP="00AA31D0">
      <w:pPr>
        <w:ind w:right="-3"/>
        <w:jc w:val="both"/>
        <w:rPr>
          <w:rFonts w:ascii="Arial" w:hAnsi="Arial" w:cs="Arial"/>
          <w:sz w:val="22"/>
        </w:rPr>
      </w:pPr>
      <w:r w:rsidRPr="00AA31D0">
        <w:rPr>
          <w:rFonts w:ascii="Arial" w:hAnsi="Arial" w:cs="Arial"/>
          <w:sz w:val="22"/>
        </w:rPr>
        <w:t xml:space="preserve">Ulazni podaci za hidraulički proračun ovise o odabranom sustavu odvodnje i stvarnom stanju na terenu. Za razdjelni sustav odvodnje koji je izgrađen na predmetnom području, mjerodavan je sušni dotok slivnog </w:t>
      </w:r>
      <w:proofErr w:type="spellStart"/>
      <w:r w:rsidRPr="00AA31D0">
        <w:rPr>
          <w:rFonts w:ascii="Arial" w:hAnsi="Arial" w:cs="Arial"/>
          <w:sz w:val="22"/>
        </w:rPr>
        <w:t>područj</w:t>
      </w:r>
      <w:proofErr w:type="spellEnd"/>
      <w:r w:rsidRPr="00AA31D0">
        <w:rPr>
          <w:rFonts w:ascii="Arial" w:hAnsi="Arial" w:cs="Arial"/>
          <w:sz w:val="22"/>
        </w:rPr>
        <w:t xml:space="preserve"> (Qt), u koji ulaze otpadne vode domaćinstva (</w:t>
      </w:r>
      <w:proofErr w:type="spellStart"/>
      <w:r w:rsidRPr="00AA31D0">
        <w:rPr>
          <w:rFonts w:ascii="Arial" w:hAnsi="Arial" w:cs="Arial"/>
          <w:sz w:val="22"/>
        </w:rPr>
        <w:t>Qs</w:t>
      </w:r>
      <w:proofErr w:type="spellEnd"/>
      <w:r w:rsidRPr="00AA31D0">
        <w:rPr>
          <w:rFonts w:ascii="Arial" w:hAnsi="Arial" w:cs="Arial"/>
          <w:sz w:val="22"/>
        </w:rPr>
        <w:t xml:space="preserve"> – sanitarno potrošne), otpadne vode industrije (</w:t>
      </w:r>
      <w:proofErr w:type="spellStart"/>
      <w:r w:rsidRPr="00AA31D0">
        <w:rPr>
          <w:rFonts w:ascii="Arial" w:hAnsi="Arial" w:cs="Arial"/>
          <w:sz w:val="22"/>
        </w:rPr>
        <w:t>Qi</w:t>
      </w:r>
      <w:proofErr w:type="spellEnd"/>
      <w:r w:rsidRPr="00AA31D0">
        <w:rPr>
          <w:rFonts w:ascii="Arial" w:hAnsi="Arial" w:cs="Arial"/>
          <w:sz w:val="22"/>
        </w:rPr>
        <w:t xml:space="preserve"> – tehnološke) i dotok podzemnih voda (</w:t>
      </w:r>
      <w:proofErr w:type="spellStart"/>
      <w:r w:rsidRPr="00AA31D0">
        <w:rPr>
          <w:rFonts w:ascii="Arial" w:hAnsi="Arial" w:cs="Arial"/>
          <w:sz w:val="22"/>
        </w:rPr>
        <w:t>Qf</w:t>
      </w:r>
      <w:proofErr w:type="spellEnd"/>
      <w:r w:rsidRPr="00AA31D0">
        <w:rPr>
          <w:rFonts w:ascii="Arial" w:hAnsi="Arial" w:cs="Arial"/>
          <w:sz w:val="22"/>
        </w:rPr>
        <w:t xml:space="preserve"> – strane vode koje se infiltriraju u sustav).</w:t>
      </w:r>
    </w:p>
    <w:p w:rsidR="00AA31D0" w:rsidRDefault="00AA31D0" w:rsidP="00AA31D0">
      <w:pPr>
        <w:ind w:right="-3"/>
        <w:jc w:val="both"/>
        <w:rPr>
          <w:rFonts w:ascii="Arial" w:hAnsi="Arial" w:cs="Arial"/>
          <w:sz w:val="22"/>
        </w:rPr>
      </w:pPr>
      <w:r w:rsidRPr="00AA31D0">
        <w:rPr>
          <w:rFonts w:ascii="Arial" w:hAnsi="Arial" w:cs="Arial"/>
          <w:sz w:val="22"/>
        </w:rPr>
        <w:t xml:space="preserve">Javni kanali i objekti dimenzioniraju se na dvostruki sušni dotok 2Qt = 2(QS + </w:t>
      </w:r>
      <w:proofErr w:type="spellStart"/>
      <w:r w:rsidRPr="00AA31D0">
        <w:rPr>
          <w:rFonts w:ascii="Arial" w:hAnsi="Arial" w:cs="Arial"/>
          <w:sz w:val="22"/>
        </w:rPr>
        <w:t>Qi</w:t>
      </w:r>
      <w:proofErr w:type="spellEnd"/>
      <w:r w:rsidRPr="00AA31D0">
        <w:rPr>
          <w:rFonts w:ascii="Arial" w:hAnsi="Arial" w:cs="Arial"/>
          <w:sz w:val="22"/>
        </w:rPr>
        <w:t xml:space="preserve">) + </w:t>
      </w:r>
      <w:proofErr w:type="spellStart"/>
      <w:r w:rsidRPr="00AA31D0">
        <w:rPr>
          <w:rFonts w:ascii="Arial" w:hAnsi="Arial" w:cs="Arial"/>
          <w:sz w:val="22"/>
        </w:rPr>
        <w:t>Qf</w:t>
      </w:r>
      <w:proofErr w:type="spellEnd"/>
      <w:r w:rsidRPr="00AA31D0">
        <w:rPr>
          <w:rFonts w:ascii="Arial" w:hAnsi="Arial" w:cs="Arial"/>
          <w:sz w:val="22"/>
        </w:rPr>
        <w:t>.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 xml:space="preserve">Prilikom projektiranja također se treba pridržavati i ostalih sanitarno-tehničkih principa, postojećih normi i standarda, vodeći računa o ekonomičnim dubinama </w:t>
      </w:r>
      <w:r w:rsidRPr="00490AEA">
        <w:rPr>
          <w:rFonts w:ascii="Arial" w:hAnsi="Arial" w:cs="Arial"/>
          <w:sz w:val="22"/>
        </w:rPr>
        <w:lastRenderedPageBreak/>
        <w:t xml:space="preserve">polaganja kanala, dopuštenim brzinama u kanalima, potrebnim razmacima kontrolnih okana, minimalnom profilu kanala i drugim relevantnim činiteljima. 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 xml:space="preserve">Cijevi, revizijska okna, poklopce i ostalo predvidjeti  prema važećim normama, standardima i zahtjevima struke, sa svrhom da se osim  osnovne zadaće - pouzdana odvodnja, osigura </w:t>
      </w:r>
      <w:proofErr w:type="spellStart"/>
      <w:r w:rsidRPr="00490AEA">
        <w:rPr>
          <w:rFonts w:ascii="Arial" w:hAnsi="Arial" w:cs="Arial"/>
          <w:sz w:val="22"/>
        </w:rPr>
        <w:t>vodonepropusnost</w:t>
      </w:r>
      <w:proofErr w:type="spellEnd"/>
      <w:r w:rsidRPr="00490AEA">
        <w:rPr>
          <w:rFonts w:ascii="Arial" w:hAnsi="Arial" w:cs="Arial"/>
          <w:sz w:val="22"/>
        </w:rPr>
        <w:t xml:space="preserve"> kanalizacijskog sustava na promatranom području i projektirani vijek trajanja kanala.</w:t>
      </w:r>
    </w:p>
    <w:p w:rsidR="00490AEA" w:rsidRDefault="00490AEA" w:rsidP="00490AEA">
      <w:pPr>
        <w:spacing w:after="200"/>
        <w:ind w:right="-3"/>
        <w:jc w:val="both"/>
      </w:pPr>
      <w:r w:rsidRPr="00490AEA">
        <w:rPr>
          <w:rFonts w:ascii="Arial" w:hAnsi="Arial" w:cs="Arial"/>
          <w:sz w:val="22"/>
        </w:rPr>
        <w:t>Odabrani materijal prilagoditi materijalu projektirane i već izgrađene javne kanalizacije na širem području.</w:t>
      </w:r>
      <w:r w:rsidR="00AA31D0" w:rsidRPr="00AA31D0">
        <w:t xml:space="preserve"> </w:t>
      </w:r>
    </w:p>
    <w:p w:rsidR="00C65727" w:rsidRPr="00490AEA" w:rsidRDefault="00C65727" w:rsidP="00490AEA">
      <w:pPr>
        <w:spacing w:after="200"/>
        <w:ind w:right="-3"/>
        <w:jc w:val="both"/>
        <w:rPr>
          <w:rFonts w:ascii="Arial" w:hAnsi="Arial" w:cs="Arial"/>
          <w:sz w:val="22"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200"/>
        <w:ind w:right="-3"/>
        <w:jc w:val="both"/>
        <w:rPr>
          <w:rFonts w:ascii="Arial" w:hAnsi="Arial" w:cs="Arial"/>
          <w:b/>
          <w:i/>
          <w:sz w:val="24"/>
          <w:u w:val="single"/>
        </w:rPr>
      </w:pPr>
      <w:r w:rsidRPr="00490AEA">
        <w:rPr>
          <w:rFonts w:ascii="Arial" w:hAnsi="Arial" w:cs="Arial"/>
          <w:b/>
          <w:i/>
          <w:sz w:val="24"/>
          <w:u w:val="single"/>
        </w:rPr>
        <w:t>5. SADRŽAJ  PROJEKTA</w:t>
      </w:r>
    </w:p>
    <w:p w:rsidR="00490AEA" w:rsidRPr="00490AEA" w:rsidRDefault="00490AEA" w:rsidP="00490AEA">
      <w:pPr>
        <w:ind w:right="-3"/>
        <w:contextualSpacing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 xml:space="preserve">Projekt, uz priloge propisane Zakonom o prostornom uređenju </w:t>
      </w:r>
      <w:r w:rsidR="00AA31D0" w:rsidRPr="00AA31D0">
        <w:rPr>
          <w:rFonts w:ascii="Arial" w:hAnsi="Arial" w:cs="Arial"/>
          <w:sz w:val="22"/>
        </w:rPr>
        <w:t>(NN 153/13, 65/17, 114/18, 39/19) i Zakona o gradnji (NN 153/13, 20/17, 39/19)</w:t>
      </w:r>
      <w:r w:rsidRPr="00490AEA">
        <w:rPr>
          <w:rFonts w:ascii="Arial" w:hAnsi="Arial" w:cs="Arial"/>
          <w:sz w:val="22"/>
        </w:rPr>
        <w:t>,  mora sadržavati slijedeće priloge i nacrte:</w:t>
      </w:r>
    </w:p>
    <w:p w:rsidR="00490AEA" w:rsidRPr="00490AEA" w:rsidRDefault="00490AEA" w:rsidP="00490AEA">
      <w:pPr>
        <w:numPr>
          <w:ilvl w:val="0"/>
          <w:numId w:val="2"/>
        </w:numPr>
        <w:spacing w:after="20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 xml:space="preserve">projektni zadatak </w:t>
      </w:r>
    </w:p>
    <w:p w:rsid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posebne uvjete</w:t>
      </w:r>
    </w:p>
    <w:p w:rsidR="00DF791A" w:rsidRPr="00490AEA" w:rsidRDefault="00DF791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</w:t>
      </w:r>
      <w:r w:rsidR="00AA31D0">
        <w:rPr>
          <w:rFonts w:ascii="Arial" w:hAnsi="Arial" w:cs="Arial"/>
          <w:sz w:val="22"/>
          <w:szCs w:val="22"/>
        </w:rPr>
        <w:t>kacijska dozvola</w:t>
      </w:r>
    </w:p>
    <w:p w:rsidR="00490AEA" w:rsidRP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program kontrole i osiguranja kvalitete</w:t>
      </w:r>
    </w:p>
    <w:p w:rsidR="00490AEA" w:rsidRP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prikaz tehničkih rješenja o zaštiti na radu i zaštiti od požara</w:t>
      </w:r>
    </w:p>
    <w:p w:rsidR="00490AEA" w:rsidRP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program održavanja građevine</w:t>
      </w:r>
    </w:p>
    <w:p w:rsidR="00490AEA" w:rsidRP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tehničko izvješće</w:t>
      </w:r>
    </w:p>
    <w:p w:rsidR="00490AEA" w:rsidRP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hidraulički proračun s nacrtom slivnih ploha</w:t>
      </w:r>
    </w:p>
    <w:p w:rsidR="00490AEA" w:rsidRP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statički proračun</w:t>
      </w:r>
    </w:p>
    <w:p w:rsidR="00490AEA" w:rsidRP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preglednu situaciju područja zahvata u mj. 1:5000</w:t>
      </w:r>
    </w:p>
    <w:p w:rsidR="00490AEA" w:rsidRP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položajni nacrt kanala na ovjerenoj katastarskoj podlozi u mjerilu 1:1000</w:t>
      </w:r>
    </w:p>
    <w:p w:rsidR="00490AEA" w:rsidRP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situaciju komunalnih instalacija u mjerilu 1:1000</w:t>
      </w:r>
    </w:p>
    <w:p w:rsidR="00490AEA" w:rsidRP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 xml:space="preserve">nacrt </w:t>
      </w:r>
      <w:proofErr w:type="spellStart"/>
      <w:r w:rsidRPr="00490AEA">
        <w:rPr>
          <w:rFonts w:ascii="Arial" w:hAnsi="Arial" w:cs="Arial"/>
          <w:sz w:val="22"/>
          <w:szCs w:val="22"/>
        </w:rPr>
        <w:t>iskolčenja</w:t>
      </w:r>
      <w:proofErr w:type="spellEnd"/>
      <w:r w:rsidRPr="00490AEA">
        <w:rPr>
          <w:rFonts w:ascii="Arial" w:hAnsi="Arial" w:cs="Arial"/>
          <w:sz w:val="22"/>
          <w:szCs w:val="22"/>
        </w:rPr>
        <w:t xml:space="preserve"> u mjerilu 1:1000</w:t>
      </w:r>
    </w:p>
    <w:p w:rsidR="00490AEA" w:rsidRP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uzdužni profil u mjerilu 1:1000/100</w:t>
      </w:r>
    </w:p>
    <w:p w:rsidR="00490AEA" w:rsidRP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lastRenderedPageBreak/>
        <w:t>normalne poprečne presjeke rova</w:t>
      </w:r>
    </w:p>
    <w:p w:rsidR="00490AEA" w:rsidRP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karakteristične detalje (revizijska okna, prolaz ispod potoka, detalji križanja s instalacijama i paralelnog vođenja  i dr.)</w:t>
      </w:r>
    </w:p>
    <w:p w:rsidR="00490AEA" w:rsidRP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dokaznicu mjera</w:t>
      </w:r>
    </w:p>
    <w:p w:rsidR="00490AEA" w:rsidRPr="00490AEA" w:rsidRDefault="00490AEA" w:rsidP="00490AEA">
      <w:pPr>
        <w:numPr>
          <w:ilvl w:val="0"/>
          <w:numId w:val="2"/>
        </w:numPr>
        <w:spacing w:after="120" w:line="276" w:lineRule="auto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troškovnik</w:t>
      </w:r>
    </w:p>
    <w:p w:rsidR="00490AEA" w:rsidRPr="00490AEA" w:rsidRDefault="00490AEA" w:rsidP="00490AEA">
      <w:pPr>
        <w:spacing w:after="120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 xml:space="preserve">19. geodetski elaborat </w:t>
      </w:r>
      <w:proofErr w:type="spellStart"/>
      <w:r w:rsidRPr="00490AEA">
        <w:rPr>
          <w:rFonts w:ascii="Arial" w:hAnsi="Arial" w:cs="Arial"/>
          <w:sz w:val="22"/>
          <w:szCs w:val="22"/>
        </w:rPr>
        <w:t>iskolčenja</w:t>
      </w:r>
      <w:proofErr w:type="spellEnd"/>
      <w:r w:rsidRPr="00490AEA">
        <w:rPr>
          <w:rFonts w:ascii="Arial" w:hAnsi="Arial" w:cs="Arial"/>
          <w:sz w:val="22"/>
          <w:szCs w:val="22"/>
        </w:rPr>
        <w:t xml:space="preserve"> (dio geodetskog projekta)</w:t>
      </w:r>
    </w:p>
    <w:p w:rsidR="00490AEA" w:rsidRPr="00490AEA" w:rsidRDefault="00490AEA" w:rsidP="00490AEA">
      <w:pPr>
        <w:spacing w:after="120"/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20. geodetski elaborat prava služnosti (dio geodetskog projekta)</w:t>
      </w:r>
    </w:p>
    <w:p w:rsidR="00490AEA" w:rsidRDefault="00490AEA" w:rsidP="00C65727">
      <w:pPr>
        <w:tabs>
          <w:tab w:val="left" w:pos="5191"/>
        </w:tabs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490AEA">
        <w:rPr>
          <w:rFonts w:ascii="Arial" w:hAnsi="Arial" w:cs="Arial"/>
          <w:sz w:val="22"/>
          <w:szCs w:val="22"/>
        </w:rPr>
        <w:t>21. elaborat privremene regulacije prometa</w:t>
      </w:r>
      <w:r w:rsidR="00C65727">
        <w:rPr>
          <w:rFonts w:ascii="Arial" w:hAnsi="Arial" w:cs="Arial"/>
          <w:sz w:val="22"/>
          <w:szCs w:val="22"/>
        </w:rPr>
        <w:tab/>
      </w:r>
    </w:p>
    <w:p w:rsidR="00C65727" w:rsidRPr="00490AEA" w:rsidRDefault="00C65727" w:rsidP="00C65727">
      <w:pPr>
        <w:tabs>
          <w:tab w:val="left" w:pos="5191"/>
        </w:tabs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22. </w:t>
      </w:r>
      <w:r w:rsidRPr="00C65727">
        <w:rPr>
          <w:rFonts w:ascii="Arial" w:hAnsi="Arial" w:cs="Arial"/>
          <w:sz w:val="22"/>
          <w:szCs w:val="22"/>
        </w:rPr>
        <w:t>geo</w:t>
      </w:r>
      <w:r>
        <w:rPr>
          <w:rFonts w:ascii="Arial" w:hAnsi="Arial" w:cs="Arial"/>
          <w:sz w:val="22"/>
          <w:szCs w:val="22"/>
        </w:rPr>
        <w:t>mehanički elaborat (</w:t>
      </w:r>
      <w:r w:rsidRPr="00C65727">
        <w:rPr>
          <w:rFonts w:ascii="Arial" w:hAnsi="Arial" w:cs="Arial"/>
          <w:sz w:val="22"/>
          <w:szCs w:val="22"/>
        </w:rPr>
        <w:t>projekt zaštite iskopa rova)</w:t>
      </w:r>
    </w:p>
    <w:p w:rsidR="00490AEA" w:rsidRPr="00490AEA" w:rsidRDefault="00490AEA" w:rsidP="00490AEA">
      <w:pPr>
        <w:ind w:left="709" w:right="-3" w:hanging="425"/>
        <w:contextualSpacing/>
        <w:jc w:val="both"/>
        <w:rPr>
          <w:rFonts w:ascii="Arial" w:hAnsi="Arial" w:cs="Arial"/>
          <w:sz w:val="22"/>
          <w:szCs w:val="22"/>
        </w:rPr>
      </w:pPr>
    </w:p>
    <w:p w:rsidR="00490AEA" w:rsidRPr="00490AEA" w:rsidRDefault="00490AEA" w:rsidP="000A29DB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U položajnom nacrtu (situacija) moraju biti opisana sva karakteristična mjesta na kanalima kao što su:</w:t>
      </w:r>
    </w:p>
    <w:p w:rsidR="000A29DB" w:rsidRDefault="000A29DB" w:rsidP="000A29DB">
      <w:pPr>
        <w:ind w:right="-3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</w:t>
      </w:r>
      <w:r w:rsidR="00490AEA" w:rsidRPr="000A29DB">
        <w:rPr>
          <w:rFonts w:ascii="Arial" w:hAnsi="Arial" w:cs="Arial"/>
          <w:sz w:val="22"/>
        </w:rPr>
        <w:t xml:space="preserve"> revizijska okna (broj, tip)</w:t>
      </w:r>
    </w:p>
    <w:p w:rsidR="00490AEA" w:rsidRPr="000A29DB" w:rsidRDefault="000A29DB" w:rsidP="000A29DB">
      <w:pPr>
        <w:ind w:right="-3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</w:t>
      </w:r>
      <w:r w:rsidR="00490AEA" w:rsidRPr="000A29DB">
        <w:rPr>
          <w:rFonts w:ascii="Arial" w:hAnsi="Arial" w:cs="Arial"/>
          <w:sz w:val="22"/>
        </w:rPr>
        <w:t xml:space="preserve"> </w:t>
      </w:r>
      <w:proofErr w:type="spellStart"/>
      <w:r w:rsidR="00490AEA" w:rsidRPr="000A29DB">
        <w:rPr>
          <w:rFonts w:ascii="Arial" w:hAnsi="Arial" w:cs="Arial"/>
          <w:sz w:val="22"/>
        </w:rPr>
        <w:t>stacionaža</w:t>
      </w:r>
      <w:proofErr w:type="spellEnd"/>
      <w:r w:rsidR="00490AEA" w:rsidRPr="000A29DB">
        <w:rPr>
          <w:rFonts w:ascii="Arial" w:hAnsi="Arial" w:cs="Arial"/>
          <w:sz w:val="22"/>
        </w:rPr>
        <w:t>, duljina dionice, pad i profil dionice</w:t>
      </w:r>
    </w:p>
    <w:p w:rsidR="00490AEA" w:rsidRPr="00490AEA" w:rsidRDefault="000A29DB" w:rsidP="000A29DB">
      <w:pPr>
        <w:ind w:right="-3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</w:t>
      </w:r>
      <w:r w:rsidR="00490AEA" w:rsidRPr="00490AEA">
        <w:rPr>
          <w:rFonts w:ascii="Arial" w:hAnsi="Arial" w:cs="Arial"/>
          <w:sz w:val="22"/>
        </w:rPr>
        <w:t xml:space="preserve"> karakteristike kanala (materijal i dr.)</w:t>
      </w:r>
    </w:p>
    <w:p w:rsidR="00490AEA" w:rsidRPr="00490AEA" w:rsidRDefault="000A29DB" w:rsidP="000A29DB">
      <w:pPr>
        <w:ind w:right="-3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</w:t>
      </w:r>
      <w:r w:rsidR="00490AEA" w:rsidRPr="00490AEA">
        <w:rPr>
          <w:rFonts w:ascii="Arial" w:hAnsi="Arial" w:cs="Arial"/>
          <w:sz w:val="22"/>
        </w:rPr>
        <w:t xml:space="preserve"> mjesta priključenja na postojeće ili projektirane kanale.</w:t>
      </w:r>
    </w:p>
    <w:p w:rsidR="00490AEA" w:rsidRPr="00490AEA" w:rsidRDefault="00490AEA" w:rsidP="00490AEA">
      <w:pPr>
        <w:ind w:left="284" w:right="-3"/>
        <w:jc w:val="both"/>
        <w:rPr>
          <w:rFonts w:ascii="Arial" w:hAnsi="Arial" w:cs="Arial"/>
          <w:sz w:val="22"/>
        </w:rPr>
      </w:pP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 xml:space="preserve">Nacrt </w:t>
      </w:r>
      <w:proofErr w:type="spellStart"/>
      <w:r w:rsidRPr="00490AEA">
        <w:rPr>
          <w:rFonts w:ascii="Arial" w:hAnsi="Arial" w:cs="Arial"/>
          <w:sz w:val="22"/>
        </w:rPr>
        <w:t>iskolčenja</w:t>
      </w:r>
      <w:proofErr w:type="spellEnd"/>
      <w:r w:rsidRPr="00490AEA">
        <w:rPr>
          <w:rFonts w:ascii="Arial" w:hAnsi="Arial" w:cs="Arial"/>
          <w:sz w:val="22"/>
        </w:rPr>
        <w:t xml:space="preserve"> (geodetska situacija) mora sadržati sve važnije točke trase ili objekta u Gauss Kr</w:t>
      </w:r>
      <w:r w:rsidRPr="00490AEA">
        <w:rPr>
          <w:rFonts w:ascii="Arial" w:hAnsi="Arial" w:cs="Arial"/>
          <w:sz w:val="22"/>
        </w:rPr>
        <w:sym w:font="Times New Roman" w:char="00FC"/>
      </w:r>
      <w:proofErr w:type="spellStart"/>
      <w:r w:rsidRPr="00490AEA">
        <w:rPr>
          <w:rFonts w:ascii="Arial" w:hAnsi="Arial" w:cs="Arial"/>
          <w:sz w:val="22"/>
        </w:rPr>
        <w:t>gerovom</w:t>
      </w:r>
      <w:proofErr w:type="spellEnd"/>
      <w:r w:rsidRPr="00490AEA">
        <w:rPr>
          <w:rFonts w:ascii="Arial" w:hAnsi="Arial" w:cs="Arial"/>
          <w:sz w:val="22"/>
        </w:rPr>
        <w:t xml:space="preserve"> koordinatnom sustavu, na važećim podlogama, s popisom čestica preko kojih ide trasa, da bi nadzorni inženjer mogao utvrditi usklađenost Elaborata </w:t>
      </w:r>
      <w:proofErr w:type="spellStart"/>
      <w:r w:rsidRPr="00490AEA">
        <w:rPr>
          <w:rFonts w:ascii="Arial" w:hAnsi="Arial" w:cs="Arial"/>
          <w:sz w:val="22"/>
        </w:rPr>
        <w:t>iskolčenja</w:t>
      </w:r>
      <w:proofErr w:type="spellEnd"/>
      <w:r w:rsidRPr="00490AEA">
        <w:rPr>
          <w:rFonts w:ascii="Arial" w:hAnsi="Arial" w:cs="Arial"/>
          <w:sz w:val="22"/>
        </w:rPr>
        <w:t xml:space="preserve"> i projekta.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U uzdužnom profilu treba ucrtati položaj postojećih i eventualno projektiranih komunalnih instalacija – naročito mjesta križanja, a položaj kanala mora biti u skladu s posebnim uvjetima komunalnih poduzeća. Sve promjene na terenu (asfalt, prometnice, nasip, vodotok i sl.) moraju biti naznačene i opisane.</w:t>
      </w:r>
    </w:p>
    <w:p w:rsidR="00490AEA" w:rsidRDefault="00490AEA" w:rsidP="00490AEA">
      <w:pPr>
        <w:spacing w:after="200"/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Projekt mora sadržavati i ostale priloge i nacrte koji se tijekom razrade pokažu potrebni za izradu cjelovitog rješenja i ishođenje građevinske dozvole, a ovim projektnim zadatkom nisu uvjetovani ili posebno navedeni.</w:t>
      </w:r>
    </w:p>
    <w:p w:rsidR="00C65727" w:rsidRPr="00490AEA" w:rsidRDefault="00C65727" w:rsidP="00490AEA">
      <w:pPr>
        <w:spacing w:after="200"/>
        <w:ind w:right="-3"/>
        <w:jc w:val="both"/>
        <w:rPr>
          <w:rFonts w:ascii="Arial" w:hAnsi="Arial" w:cs="Arial"/>
          <w:sz w:val="22"/>
        </w:rPr>
      </w:pPr>
    </w:p>
    <w:p w:rsidR="00490AEA" w:rsidRPr="00490AEA" w:rsidRDefault="00490AEA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200"/>
        <w:ind w:right="-3"/>
        <w:jc w:val="both"/>
        <w:rPr>
          <w:rFonts w:ascii="Arial" w:hAnsi="Arial" w:cs="Arial"/>
          <w:b/>
          <w:i/>
          <w:sz w:val="24"/>
          <w:u w:val="single"/>
        </w:rPr>
      </w:pPr>
      <w:r w:rsidRPr="00490AEA">
        <w:rPr>
          <w:rFonts w:ascii="Arial" w:hAnsi="Arial" w:cs="Arial"/>
          <w:b/>
          <w:i/>
          <w:sz w:val="24"/>
          <w:u w:val="single"/>
        </w:rPr>
        <w:lastRenderedPageBreak/>
        <w:t>6. POSEBNE NAPOMENE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Svi detalji koji nisu obuhvaćeni ovim projektnim zadatkom utvrditi će se zapisnički i činiti će sastavni dio ovog projektnog zadatka.</w:t>
      </w:r>
    </w:p>
    <w:p w:rsidR="00490AEA" w:rsidRPr="00490AEA" w:rsidRDefault="00490AEA" w:rsidP="00490AEA">
      <w:pPr>
        <w:ind w:right="-3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90AEA">
        <w:rPr>
          <w:rFonts w:ascii="Arial" w:hAnsi="Arial" w:cs="Arial"/>
          <w:sz w:val="22"/>
        </w:rPr>
        <w:t xml:space="preserve">Sve elemente iz ovog projektnog zadatka projektant je dužan riješiti u skladu sa  Zakonom o prostornom uređenju </w:t>
      </w:r>
      <w:r w:rsidR="00AA31D0" w:rsidRPr="00AA31D0">
        <w:rPr>
          <w:rFonts w:ascii="Arial" w:hAnsi="Arial" w:cs="Arial"/>
          <w:sz w:val="22"/>
        </w:rPr>
        <w:t>(NN 153/13, 65/17, 114/18, 39/19) i Zakona o gradnji (NN 153/13, 20/17, 39/19)</w:t>
      </w:r>
      <w:r w:rsidRPr="00490AEA">
        <w:rPr>
          <w:rFonts w:ascii="Arial" w:hAnsi="Arial" w:cs="Arial"/>
          <w:sz w:val="22"/>
        </w:rPr>
        <w:t>, Općim i tehničkim uvjetima isporuke vodnih usluga i svim  ostalim važećim zakonima i hrvatskim normama, te za dijelove gdje ih nema, odgovarajućim europskim normama (EN, DIN).</w:t>
      </w:r>
      <w:r w:rsidRPr="00490AEA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Plaćanje potrebnih pristojbi pri ishođenju lokacijske dozvole, potvrde glavnog projekta i građevinske dozvole te plaćanje vodnih, komunalnih i drugih naknada obveza su investitora.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  <w:highlight w:val="yellow"/>
        </w:rPr>
      </w:pPr>
      <w:r w:rsidRPr="00490AEA">
        <w:rPr>
          <w:rFonts w:ascii="Arial" w:hAnsi="Arial" w:cs="Arial"/>
          <w:sz w:val="22"/>
        </w:rPr>
        <w:t xml:space="preserve">Prije ishođenja lokacijske dozvole potrebno je dostaviti idejni projekt na izdavanje posebnih uvjeta  u Vodoopskrbu i odvodnju d.o.o. – Tehnički sektor – Služba razvoja – Odjel razvoja odvodnje, </w:t>
      </w:r>
      <w:proofErr w:type="spellStart"/>
      <w:r w:rsidRPr="00490AEA">
        <w:rPr>
          <w:rFonts w:ascii="Arial" w:hAnsi="Arial" w:cs="Arial"/>
          <w:sz w:val="22"/>
        </w:rPr>
        <w:t>Folnegovićeva</w:t>
      </w:r>
      <w:proofErr w:type="spellEnd"/>
      <w:r w:rsidRPr="00490AEA">
        <w:rPr>
          <w:rFonts w:ascii="Arial" w:hAnsi="Arial" w:cs="Arial"/>
          <w:sz w:val="22"/>
        </w:rPr>
        <w:t xml:space="preserve"> 1, Zagreb sve prema Zakonu o prostornom </w:t>
      </w:r>
      <w:r w:rsidR="00AA31D0" w:rsidRPr="00AA31D0">
        <w:rPr>
          <w:rFonts w:ascii="Arial" w:hAnsi="Arial" w:cs="Arial"/>
          <w:sz w:val="22"/>
        </w:rPr>
        <w:t>(NN 153/13, 65/17, 114/18, 39/19)</w:t>
      </w:r>
      <w:r w:rsidRPr="00490AEA">
        <w:rPr>
          <w:rFonts w:ascii="Arial" w:hAnsi="Arial" w:cs="Arial"/>
          <w:sz w:val="22"/>
        </w:rPr>
        <w:t>. Nakon ishođenja lokacijske dozvole projektant je dužan dostaviti investitoru njezin original i pripadajući ovjereni idejni projekt i Geodetski elaborat za osnivanje prava služnosti.</w:t>
      </w: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Prije ishođenja građevinske dozvole potrebno je dostaviti jedan primjerak glavnog projekta na izdavanje potvrde glavnog projekta u Vodoopskrbu i odvodnju d.o.o. – Tehnički sektor – Služba razvoja – Odjel razvoja odvodnje kako bi se utvrdilo da je glavni projekt izrađen u skladu s posebnim uvjetima (Zakon o gradnji, NN 153/13, NN 20/17</w:t>
      </w:r>
      <w:r w:rsidR="00AA31D0">
        <w:rPr>
          <w:rFonts w:ascii="Arial" w:hAnsi="Arial" w:cs="Arial"/>
          <w:sz w:val="22"/>
        </w:rPr>
        <w:t>, 39/19</w:t>
      </w:r>
      <w:r w:rsidRPr="00490AEA">
        <w:rPr>
          <w:rFonts w:ascii="Arial" w:hAnsi="Arial" w:cs="Arial"/>
          <w:sz w:val="22"/>
        </w:rPr>
        <w:t>) i projektnim zadatkom. Projektant je dužan ishoditi i sve druge potvrde glavnog projekta propisane uvjetima i odredbama Zakona o gradnji.</w:t>
      </w:r>
    </w:p>
    <w:p w:rsid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Po ishođenju građevinske dozvole projektant je dužan dostaviti investitoru njezin original i 4 primjerka glavnog i izvedbenog projekta u tiskanom obliku te kompletnu dokumentaciju u elektronskom obliku prema Zakonu o gradnji (NN 153/13,  NN 20/17</w:t>
      </w:r>
      <w:r w:rsidR="00AA31D0">
        <w:rPr>
          <w:rFonts w:ascii="Arial" w:hAnsi="Arial" w:cs="Arial"/>
          <w:sz w:val="22"/>
        </w:rPr>
        <w:t>, 39/19</w:t>
      </w:r>
      <w:r w:rsidRPr="00490AEA">
        <w:rPr>
          <w:rFonts w:ascii="Arial" w:hAnsi="Arial" w:cs="Arial"/>
          <w:sz w:val="22"/>
        </w:rPr>
        <w:t xml:space="preserve">) i Pravilniku o obveznom sadržaju i opremanju projekata građevina (NN 64/2014). </w:t>
      </w:r>
    </w:p>
    <w:p w:rsidR="00C65727" w:rsidRPr="00490AEA" w:rsidRDefault="00C65727" w:rsidP="00490AEA">
      <w:pPr>
        <w:ind w:right="-3"/>
        <w:jc w:val="both"/>
        <w:rPr>
          <w:rFonts w:ascii="Arial" w:hAnsi="Arial" w:cs="Arial"/>
          <w:sz w:val="22"/>
        </w:rPr>
      </w:pP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lastRenderedPageBreak/>
        <w:t>Projektant je obvezan na nosaču podataka predati sljedeće:</w:t>
      </w:r>
    </w:p>
    <w:p w:rsidR="00490AEA" w:rsidRPr="00490AEA" w:rsidRDefault="00490AEA" w:rsidP="00490AEA">
      <w:pPr>
        <w:ind w:left="709" w:right="-3" w:hanging="425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-</w:t>
      </w:r>
      <w:r w:rsidRPr="00490AEA">
        <w:rPr>
          <w:rFonts w:ascii="Arial" w:hAnsi="Arial" w:cs="Arial"/>
          <w:sz w:val="22"/>
        </w:rPr>
        <w:tab/>
        <w:t xml:space="preserve">tekstualne dijelove projekta u DOC ili </w:t>
      </w:r>
      <w:proofErr w:type="spellStart"/>
      <w:r w:rsidRPr="00490AEA">
        <w:rPr>
          <w:rFonts w:ascii="Arial" w:hAnsi="Arial" w:cs="Arial"/>
          <w:sz w:val="22"/>
        </w:rPr>
        <w:t>DOCx</w:t>
      </w:r>
      <w:proofErr w:type="spellEnd"/>
      <w:r w:rsidRPr="00490AEA">
        <w:rPr>
          <w:rFonts w:ascii="Arial" w:hAnsi="Arial" w:cs="Arial"/>
          <w:sz w:val="22"/>
        </w:rPr>
        <w:t xml:space="preserve"> formatu,</w:t>
      </w:r>
    </w:p>
    <w:p w:rsidR="00490AEA" w:rsidRPr="00490AEA" w:rsidRDefault="00490AEA" w:rsidP="00490AEA">
      <w:pPr>
        <w:ind w:left="709" w:right="-3" w:hanging="425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-</w:t>
      </w:r>
      <w:r w:rsidRPr="00490AEA">
        <w:rPr>
          <w:rFonts w:ascii="Arial" w:hAnsi="Arial" w:cs="Arial"/>
          <w:sz w:val="22"/>
        </w:rPr>
        <w:tab/>
        <w:t xml:space="preserve">tablične dijelove projekta u nezaključanom XLS ili </w:t>
      </w:r>
      <w:proofErr w:type="spellStart"/>
      <w:r w:rsidRPr="00490AEA">
        <w:rPr>
          <w:rFonts w:ascii="Arial" w:hAnsi="Arial" w:cs="Arial"/>
          <w:sz w:val="22"/>
        </w:rPr>
        <w:t>XLSx</w:t>
      </w:r>
      <w:proofErr w:type="spellEnd"/>
      <w:r w:rsidRPr="00490AEA">
        <w:rPr>
          <w:rFonts w:ascii="Arial" w:hAnsi="Arial" w:cs="Arial"/>
          <w:sz w:val="22"/>
        </w:rPr>
        <w:t xml:space="preserve"> formatu,</w:t>
      </w:r>
    </w:p>
    <w:p w:rsidR="00490AEA" w:rsidRPr="00490AEA" w:rsidRDefault="00490AEA" w:rsidP="00490AEA">
      <w:pPr>
        <w:ind w:left="709" w:right="-3" w:hanging="425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-</w:t>
      </w:r>
      <w:r w:rsidRPr="00490AEA">
        <w:rPr>
          <w:rFonts w:ascii="Arial" w:hAnsi="Arial" w:cs="Arial"/>
          <w:sz w:val="22"/>
        </w:rPr>
        <w:tab/>
        <w:t xml:space="preserve">grafičke dijelove projekta u </w:t>
      </w:r>
      <w:proofErr w:type="spellStart"/>
      <w:r w:rsidRPr="00490AEA">
        <w:rPr>
          <w:rFonts w:ascii="Arial" w:hAnsi="Arial" w:cs="Arial"/>
          <w:sz w:val="22"/>
        </w:rPr>
        <w:t>AutoCAD</w:t>
      </w:r>
      <w:proofErr w:type="spellEnd"/>
      <w:r w:rsidRPr="00490AEA">
        <w:rPr>
          <w:rFonts w:ascii="Arial" w:hAnsi="Arial" w:cs="Arial"/>
          <w:sz w:val="22"/>
        </w:rPr>
        <w:t xml:space="preserve"> 2010 DWG formatu, s pripadajućim STB ili CTB datotekama,</w:t>
      </w:r>
    </w:p>
    <w:p w:rsidR="00490AEA" w:rsidRDefault="00490AEA" w:rsidP="00490AEA">
      <w:pPr>
        <w:ind w:left="709" w:right="-3" w:hanging="425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-</w:t>
      </w:r>
      <w:r w:rsidRPr="00490AEA">
        <w:rPr>
          <w:rFonts w:ascii="Arial" w:hAnsi="Arial" w:cs="Arial"/>
          <w:sz w:val="22"/>
        </w:rPr>
        <w:tab/>
        <w:t>sve rasterske podloge referirane u DWG dokumentima.</w:t>
      </w:r>
    </w:p>
    <w:p w:rsidR="00C65727" w:rsidRPr="00490AEA" w:rsidRDefault="00C65727" w:rsidP="00490AEA">
      <w:pPr>
        <w:ind w:left="709" w:right="-3" w:hanging="425"/>
        <w:jc w:val="both"/>
        <w:rPr>
          <w:rFonts w:ascii="Arial" w:hAnsi="Arial" w:cs="Arial"/>
          <w:sz w:val="22"/>
        </w:rPr>
      </w:pP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Troškovnici kao sastavni dio projekta moraju biti izrađeni i isporučeni u .</w:t>
      </w:r>
      <w:proofErr w:type="spellStart"/>
      <w:r w:rsidRPr="00490AEA">
        <w:rPr>
          <w:rFonts w:ascii="Arial" w:hAnsi="Arial" w:cs="Arial"/>
          <w:sz w:val="22"/>
        </w:rPr>
        <w:t>xls</w:t>
      </w:r>
      <w:proofErr w:type="spellEnd"/>
      <w:r w:rsidRPr="00490AEA">
        <w:rPr>
          <w:rFonts w:ascii="Arial" w:hAnsi="Arial" w:cs="Arial"/>
          <w:sz w:val="22"/>
        </w:rPr>
        <w:t xml:space="preserve"> formatu, pogodnom za administriranje kod provođenja postupka javne nabave.</w:t>
      </w:r>
    </w:p>
    <w:p w:rsid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 xml:space="preserve">Situaciju projektiranih kanala i objekata potrebno je dostaviti u digitalnom obliku pogodnom  za unošenje u GIS katastra Vodoopskrbe i odvodnje. </w:t>
      </w:r>
    </w:p>
    <w:p w:rsidR="00C65727" w:rsidRPr="00490AEA" w:rsidRDefault="00C65727" w:rsidP="00490AEA">
      <w:pPr>
        <w:ind w:right="-3"/>
        <w:jc w:val="both"/>
        <w:rPr>
          <w:rFonts w:ascii="Arial" w:hAnsi="Arial" w:cs="Arial"/>
          <w:sz w:val="22"/>
        </w:rPr>
      </w:pPr>
    </w:p>
    <w:p w:rsid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Projektna dokumentacija mora biti usklađena sa Zakonom o javnoj nabavi u smislu korištenja projekta za nabavu predmetnih radova. Troškovnik mora biti izrađen na način da omogućava provođenje postupka javne nabave bez daljnjih razrada i dopuna.</w:t>
      </w:r>
    </w:p>
    <w:p w:rsidR="00C65727" w:rsidRPr="00490AEA" w:rsidRDefault="00C65727" w:rsidP="00490AEA">
      <w:pPr>
        <w:ind w:right="-3"/>
        <w:jc w:val="both"/>
        <w:rPr>
          <w:rFonts w:ascii="Arial" w:hAnsi="Arial" w:cs="Arial"/>
          <w:sz w:val="22"/>
        </w:rPr>
      </w:pPr>
    </w:p>
    <w:p w:rsid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>Primopredaja dokumentacije između naručitelja i projektanta vrši se zapisnički. Zapisnikom koji svojim potpisima ovjeravaju ovlašteni predstavnik naručitelja i projektanta, utvrđuje se izvršenje navedenih obveza projektanta u smislu predaje projektne dokumentacije.</w:t>
      </w:r>
    </w:p>
    <w:p w:rsidR="00C65727" w:rsidRDefault="00C65727" w:rsidP="00490AEA">
      <w:pPr>
        <w:ind w:right="-3"/>
        <w:jc w:val="both"/>
        <w:rPr>
          <w:rFonts w:ascii="Arial" w:hAnsi="Arial" w:cs="Arial"/>
          <w:sz w:val="22"/>
        </w:rPr>
      </w:pPr>
    </w:p>
    <w:p w:rsidR="00C65727" w:rsidRDefault="00C65727" w:rsidP="00490AEA">
      <w:pPr>
        <w:ind w:right="-3"/>
        <w:jc w:val="both"/>
        <w:rPr>
          <w:rFonts w:ascii="Arial" w:hAnsi="Arial" w:cs="Arial"/>
          <w:sz w:val="22"/>
        </w:rPr>
      </w:pPr>
    </w:p>
    <w:p w:rsidR="00C65727" w:rsidRPr="00490AEA" w:rsidRDefault="00C65727" w:rsidP="00490AEA">
      <w:pPr>
        <w:ind w:right="-3"/>
        <w:jc w:val="both"/>
        <w:rPr>
          <w:rFonts w:ascii="Arial" w:hAnsi="Arial" w:cs="Arial"/>
          <w:sz w:val="22"/>
        </w:rPr>
      </w:pPr>
    </w:p>
    <w:p w:rsidR="00490AEA" w:rsidRPr="00490AEA" w:rsidRDefault="00490AEA" w:rsidP="00490AEA">
      <w:pPr>
        <w:ind w:right="-3"/>
        <w:jc w:val="both"/>
        <w:rPr>
          <w:rFonts w:ascii="Arial" w:hAnsi="Arial" w:cs="Arial"/>
          <w:sz w:val="22"/>
        </w:rPr>
      </w:pPr>
      <w:r w:rsidRPr="00490AEA">
        <w:rPr>
          <w:rFonts w:ascii="Arial" w:hAnsi="Arial" w:cs="Arial"/>
          <w:sz w:val="22"/>
        </w:rPr>
        <w:t xml:space="preserve">Za sve informacije kod izrade projekta projektant se može obratiti sastavljaču projektnog zadatka – Odjelu razvoja odvodnje, </w:t>
      </w:r>
      <w:proofErr w:type="spellStart"/>
      <w:r w:rsidRPr="00490AEA">
        <w:rPr>
          <w:rFonts w:ascii="Arial" w:hAnsi="Arial" w:cs="Arial"/>
          <w:sz w:val="22"/>
        </w:rPr>
        <w:t>Folnegovićeva</w:t>
      </w:r>
      <w:proofErr w:type="spellEnd"/>
      <w:r w:rsidRPr="00490AEA">
        <w:rPr>
          <w:rFonts w:ascii="Arial" w:hAnsi="Arial" w:cs="Arial"/>
          <w:sz w:val="22"/>
        </w:rPr>
        <w:t xml:space="preserve"> 1, Zagreb.</w:t>
      </w:r>
    </w:p>
    <w:p w:rsidR="00490AEA" w:rsidRPr="00490AEA" w:rsidRDefault="00490AEA" w:rsidP="00490AEA">
      <w:pPr>
        <w:ind w:left="-284" w:right="-573"/>
        <w:jc w:val="both"/>
        <w:rPr>
          <w:rFonts w:ascii="Arial" w:hAnsi="Arial" w:cs="Arial"/>
          <w:sz w:val="22"/>
        </w:rPr>
      </w:pPr>
    </w:p>
    <w:p w:rsidR="00490AEA" w:rsidRPr="00490AEA" w:rsidRDefault="000A29DB" w:rsidP="00490AE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right="-90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Zagreb, travanj 2019</w:t>
      </w:r>
      <w:r w:rsidR="00490AEA" w:rsidRPr="00490AEA">
        <w:rPr>
          <w:rFonts w:ascii="Arial" w:hAnsi="Arial" w:cs="Arial"/>
          <w:sz w:val="22"/>
          <w:szCs w:val="22"/>
        </w:rPr>
        <w:t>.g.</w:t>
      </w:r>
    </w:p>
    <w:p w:rsidR="00AA123A" w:rsidRDefault="00490AEA" w:rsidP="00AA31D0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ind w:right="-6"/>
        <w:jc w:val="both"/>
        <w:rPr>
          <w:i/>
        </w:rPr>
      </w:pPr>
      <w:r w:rsidRPr="00490AEA">
        <w:rPr>
          <w:rFonts w:ascii="Arial" w:hAnsi="Arial" w:cs="Arial"/>
          <w:i/>
        </w:rPr>
        <w:t xml:space="preserve">PRILOG: </w:t>
      </w:r>
      <w:r w:rsidRPr="00490AEA">
        <w:rPr>
          <w:rFonts w:ascii="Arial" w:hAnsi="Arial" w:cs="Arial"/>
          <w:i/>
          <w:u w:val="single"/>
        </w:rPr>
        <w:t>7. PREGLEDNA SITUACIJA</w:t>
      </w:r>
      <w:r w:rsidRPr="00490AEA">
        <w:rPr>
          <w:rFonts w:ascii="Arial" w:hAnsi="Arial" w:cs="Arial"/>
          <w:i/>
        </w:rPr>
        <w:t xml:space="preserve">      </w:t>
      </w:r>
      <w:r w:rsidRPr="00490AEA">
        <w:rPr>
          <w:i/>
        </w:rPr>
        <w:t xml:space="preserve">         </w:t>
      </w:r>
    </w:p>
    <w:p w:rsidR="00AA123A" w:rsidRPr="00AA123A" w:rsidRDefault="00AA123A" w:rsidP="00AA123A"/>
    <w:p w:rsidR="00AA123A" w:rsidRPr="00AA123A" w:rsidRDefault="00AA123A" w:rsidP="00AA123A"/>
    <w:p w:rsidR="00AA123A" w:rsidRPr="00AA123A" w:rsidRDefault="00AA123A" w:rsidP="00AA123A"/>
    <w:p w:rsidR="00AA123A" w:rsidRDefault="00AA123A" w:rsidP="00AA123A"/>
    <w:p w:rsidR="00AA123A" w:rsidRPr="00AA123A" w:rsidRDefault="00AA123A" w:rsidP="00AA123A">
      <w:pPr>
        <w:jc w:val="both"/>
        <w:rPr>
          <w:b/>
          <w:i/>
          <w:color w:val="000000"/>
          <w:sz w:val="24"/>
          <w:szCs w:val="24"/>
        </w:rPr>
      </w:pPr>
      <w:r w:rsidRPr="00AA123A">
        <w:rPr>
          <w:b/>
          <w:i/>
          <w:color w:val="000000"/>
          <w:sz w:val="24"/>
          <w:szCs w:val="24"/>
        </w:rPr>
        <w:t>Izjava ponuditelja</w:t>
      </w:r>
    </w:p>
    <w:p w:rsidR="00AA123A" w:rsidRPr="00AA123A" w:rsidRDefault="00AA123A" w:rsidP="00AA123A">
      <w:pPr>
        <w:jc w:val="both"/>
        <w:rPr>
          <w:b/>
          <w:i/>
          <w:color w:val="000000"/>
          <w:sz w:val="22"/>
          <w:szCs w:val="22"/>
        </w:rPr>
      </w:pPr>
    </w:p>
    <w:p w:rsidR="00AA123A" w:rsidRPr="00AA123A" w:rsidRDefault="00AA123A" w:rsidP="00AA123A">
      <w:pPr>
        <w:jc w:val="both"/>
        <w:rPr>
          <w:b/>
          <w:i/>
          <w:color w:val="000000"/>
          <w:sz w:val="22"/>
          <w:szCs w:val="22"/>
        </w:rPr>
      </w:pPr>
    </w:p>
    <w:p w:rsidR="00AA123A" w:rsidRPr="00AA123A" w:rsidRDefault="00AA123A" w:rsidP="00AA123A">
      <w:pPr>
        <w:jc w:val="both"/>
        <w:rPr>
          <w:color w:val="000000"/>
          <w:sz w:val="22"/>
          <w:szCs w:val="22"/>
        </w:rPr>
      </w:pPr>
      <w:r w:rsidRPr="00AA123A">
        <w:rPr>
          <w:color w:val="000000"/>
          <w:sz w:val="22"/>
          <w:szCs w:val="22"/>
        </w:rPr>
        <w:t>Upoznati s ovim Projektnim zadatkom te svojom ovjerom (pečatom i potpisom) potvrđujemo da u potpunosti prihvaćamo sve navedeno.</w:t>
      </w:r>
    </w:p>
    <w:p w:rsidR="00AA123A" w:rsidRPr="00AA123A" w:rsidRDefault="00AA123A" w:rsidP="00AA123A">
      <w:pPr>
        <w:jc w:val="both"/>
        <w:rPr>
          <w:b/>
          <w:i/>
          <w:sz w:val="22"/>
          <w:szCs w:val="22"/>
        </w:rPr>
      </w:pPr>
    </w:p>
    <w:p w:rsidR="00AA123A" w:rsidRPr="00AA123A" w:rsidRDefault="00AA123A" w:rsidP="00AA123A">
      <w:pPr>
        <w:jc w:val="both"/>
        <w:rPr>
          <w:b/>
          <w:i/>
          <w:sz w:val="22"/>
          <w:szCs w:val="22"/>
        </w:rPr>
      </w:pPr>
    </w:p>
    <w:p w:rsidR="00AA123A" w:rsidRPr="00AA123A" w:rsidRDefault="00AA123A" w:rsidP="00AA123A">
      <w:pPr>
        <w:jc w:val="both"/>
        <w:rPr>
          <w:b/>
          <w:i/>
          <w:sz w:val="22"/>
          <w:szCs w:val="22"/>
        </w:rPr>
      </w:pPr>
      <w:r w:rsidRPr="00AA123A">
        <w:rPr>
          <w:b/>
          <w:i/>
          <w:sz w:val="22"/>
          <w:szCs w:val="22"/>
        </w:rPr>
        <w:t>U _____________________, _____ _____2019.</w:t>
      </w:r>
      <w:r w:rsidRPr="00AA123A">
        <w:rPr>
          <w:b/>
          <w:i/>
          <w:sz w:val="22"/>
          <w:szCs w:val="22"/>
        </w:rPr>
        <w:tab/>
      </w:r>
    </w:p>
    <w:p w:rsidR="00AA123A" w:rsidRPr="00AA123A" w:rsidRDefault="00AA123A" w:rsidP="00AA123A">
      <w:pPr>
        <w:jc w:val="both"/>
        <w:rPr>
          <w:b/>
          <w:i/>
          <w:sz w:val="22"/>
          <w:szCs w:val="22"/>
        </w:rPr>
      </w:pPr>
    </w:p>
    <w:p w:rsidR="00AA123A" w:rsidRPr="00AA123A" w:rsidRDefault="00AA123A" w:rsidP="00AA123A">
      <w:pPr>
        <w:jc w:val="both"/>
        <w:rPr>
          <w:b/>
          <w:i/>
          <w:sz w:val="22"/>
          <w:szCs w:val="22"/>
        </w:rPr>
      </w:pPr>
    </w:p>
    <w:p w:rsidR="00AA123A" w:rsidRPr="00AA123A" w:rsidRDefault="00AA123A" w:rsidP="00AA123A">
      <w:pPr>
        <w:jc w:val="both"/>
        <w:rPr>
          <w:b/>
          <w:i/>
          <w:sz w:val="22"/>
          <w:szCs w:val="22"/>
        </w:rPr>
      </w:pP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</w:r>
    </w:p>
    <w:p w:rsidR="00AA123A" w:rsidRPr="00AA123A" w:rsidRDefault="00AA123A" w:rsidP="00AA123A">
      <w:pPr>
        <w:jc w:val="both"/>
        <w:rPr>
          <w:b/>
          <w:i/>
          <w:sz w:val="22"/>
          <w:szCs w:val="22"/>
        </w:rPr>
      </w:pPr>
    </w:p>
    <w:p w:rsidR="00AA123A" w:rsidRPr="00AA123A" w:rsidRDefault="00AA123A" w:rsidP="00AA123A">
      <w:pPr>
        <w:jc w:val="right"/>
        <w:rPr>
          <w:b/>
          <w:i/>
          <w:sz w:val="22"/>
          <w:szCs w:val="22"/>
        </w:rPr>
      </w:pPr>
      <w:r w:rsidRPr="00AA123A">
        <w:rPr>
          <w:b/>
          <w:i/>
          <w:sz w:val="22"/>
          <w:szCs w:val="22"/>
        </w:rPr>
        <w:t>Za ponuditelja</w:t>
      </w:r>
    </w:p>
    <w:p w:rsidR="00AA123A" w:rsidRPr="00AA123A" w:rsidRDefault="00AA123A" w:rsidP="00AA123A">
      <w:pPr>
        <w:jc w:val="right"/>
        <w:rPr>
          <w:b/>
          <w:i/>
          <w:sz w:val="22"/>
          <w:szCs w:val="22"/>
        </w:rPr>
      </w:pPr>
    </w:p>
    <w:p w:rsidR="00AA123A" w:rsidRPr="00AA123A" w:rsidRDefault="00AA123A" w:rsidP="00AA123A">
      <w:pPr>
        <w:jc w:val="right"/>
        <w:rPr>
          <w:b/>
          <w:i/>
          <w:sz w:val="22"/>
          <w:szCs w:val="22"/>
        </w:rPr>
      </w:pPr>
    </w:p>
    <w:p w:rsidR="00AA123A" w:rsidRPr="00AA123A" w:rsidRDefault="00AA123A" w:rsidP="00AA123A">
      <w:pPr>
        <w:jc w:val="right"/>
        <w:rPr>
          <w:b/>
          <w:i/>
          <w:sz w:val="22"/>
          <w:szCs w:val="22"/>
        </w:rPr>
      </w:pP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  <w:t>_________________________</w:t>
      </w:r>
    </w:p>
    <w:p w:rsidR="00AA123A" w:rsidRPr="00AA123A" w:rsidRDefault="00AA123A" w:rsidP="00AA123A">
      <w:pPr>
        <w:jc w:val="right"/>
        <w:rPr>
          <w:rFonts w:eastAsia="Calibri"/>
          <w:sz w:val="22"/>
          <w:szCs w:val="22"/>
        </w:rPr>
      </w:pP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</w:r>
      <w:r w:rsidRPr="00AA123A">
        <w:rPr>
          <w:b/>
          <w:i/>
          <w:sz w:val="22"/>
          <w:szCs w:val="22"/>
        </w:rPr>
        <w:tab/>
        <w:t>(pečat i potpis ovlaštene osobe)</w:t>
      </w:r>
    </w:p>
    <w:p w:rsidR="00081699" w:rsidRPr="00AA123A" w:rsidRDefault="00081699" w:rsidP="00AA123A"/>
    <w:sectPr w:rsidR="00081699" w:rsidRPr="00AA123A" w:rsidSect="000A29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1418" w:left="1418" w:header="425" w:footer="193" w:gutter="284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436" w:rsidRDefault="00307436" w:rsidP="00E04D73">
      <w:r>
        <w:separator/>
      </w:r>
    </w:p>
  </w:endnote>
  <w:endnote w:type="continuationSeparator" w:id="0">
    <w:p w:rsidR="00307436" w:rsidRDefault="00307436" w:rsidP="00E04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wis721 BT">
    <w:altName w:val="Segoe Script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0E3" w:rsidRDefault="00D27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0823472"/>
      <w:docPartObj>
        <w:docPartGallery w:val="Page Numbers (Bottom of Page)"/>
        <w:docPartUnique/>
      </w:docPartObj>
    </w:sdtPr>
    <w:sdtContent>
      <w:p w:rsidR="00D270E3" w:rsidRDefault="00D270E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  <w:r>
          <w:t>/8</w:t>
        </w:r>
      </w:p>
      <w:bookmarkStart w:id="0" w:name="_GoBack" w:displacedByCustomXml="next"/>
      <w:bookmarkEnd w:id="0" w:displacedByCustomXml="next"/>
    </w:sdtContent>
  </w:sdt>
  <w:p w:rsidR="00D270E3" w:rsidRDefault="00D270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465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85"/>
      <w:gridCol w:w="6379"/>
      <w:gridCol w:w="1701"/>
    </w:tblGrid>
    <w:tr w:rsidR="006012A9" w:rsidRPr="003F6EFA" w:rsidTr="006012A9">
      <w:tc>
        <w:tcPr>
          <w:tcW w:w="1385" w:type="dxa"/>
          <w:tcBorders>
            <w:top w:val="single" w:sz="4" w:space="0" w:color="auto"/>
          </w:tcBorders>
          <w:vAlign w:val="center"/>
        </w:tcPr>
        <w:p w:rsidR="006012A9" w:rsidRPr="003F6EFA" w:rsidRDefault="006012A9" w:rsidP="003243E5">
          <w:pPr>
            <w:tabs>
              <w:tab w:val="left" w:pos="4234"/>
              <w:tab w:val="left" w:pos="5147"/>
              <w:tab w:val="left" w:pos="8382"/>
            </w:tabs>
            <w:jc w:val="center"/>
            <w:rPr>
              <w:rFonts w:ascii="Arial" w:hAnsi="Arial" w:cs="Arial"/>
              <w:color w:val="000000"/>
              <w:sz w:val="6"/>
              <w:szCs w:val="6"/>
            </w:rPr>
          </w:pPr>
        </w:p>
      </w:tc>
      <w:tc>
        <w:tcPr>
          <w:tcW w:w="6379" w:type="dxa"/>
          <w:tcBorders>
            <w:top w:val="single" w:sz="4" w:space="0" w:color="auto"/>
          </w:tcBorders>
          <w:vAlign w:val="center"/>
        </w:tcPr>
        <w:p w:rsidR="006012A9" w:rsidRPr="003F6EFA" w:rsidRDefault="006012A9" w:rsidP="00E14E6B">
          <w:pPr>
            <w:ind w:left="409"/>
            <w:rPr>
              <w:rFonts w:ascii="Arial" w:hAnsi="Arial" w:cs="Arial"/>
              <w:color w:val="000000"/>
              <w:sz w:val="6"/>
              <w:szCs w:val="6"/>
            </w:rPr>
          </w:pPr>
        </w:p>
      </w:tc>
      <w:tc>
        <w:tcPr>
          <w:tcW w:w="1701" w:type="dxa"/>
          <w:tcBorders>
            <w:top w:val="single" w:sz="4" w:space="0" w:color="auto"/>
          </w:tcBorders>
          <w:vAlign w:val="center"/>
        </w:tcPr>
        <w:p w:rsidR="006012A9" w:rsidRPr="003F6EFA" w:rsidRDefault="006012A9" w:rsidP="00E14E6B">
          <w:pPr>
            <w:tabs>
              <w:tab w:val="left" w:pos="4234"/>
              <w:tab w:val="left" w:pos="5147"/>
              <w:tab w:val="left" w:pos="8382"/>
            </w:tabs>
            <w:ind w:left="317"/>
            <w:rPr>
              <w:rFonts w:ascii="Arial" w:hAnsi="Arial" w:cs="Arial"/>
              <w:sz w:val="6"/>
              <w:szCs w:val="6"/>
              <w:lang w:val="hr-HR"/>
            </w:rPr>
          </w:pPr>
        </w:p>
      </w:tc>
    </w:tr>
    <w:tr w:rsidR="006012A9" w:rsidRPr="003F6EFA" w:rsidTr="006012A9">
      <w:tc>
        <w:tcPr>
          <w:tcW w:w="1385" w:type="dxa"/>
          <w:vAlign w:val="center"/>
        </w:tcPr>
        <w:p w:rsidR="006012A9" w:rsidRPr="006012A9" w:rsidRDefault="006012A9" w:rsidP="006012A9">
          <w:pPr>
            <w:tabs>
              <w:tab w:val="left" w:pos="4234"/>
              <w:tab w:val="left" w:pos="5147"/>
              <w:tab w:val="left" w:pos="8382"/>
            </w:tabs>
            <w:rPr>
              <w:rFonts w:ascii="Arial" w:hAnsi="Arial" w:cs="Arial"/>
              <w:color w:val="000000"/>
              <w:sz w:val="2"/>
              <w:szCs w:val="2"/>
            </w:rPr>
          </w:pPr>
          <w:r>
            <w:rPr>
              <w:rFonts w:ascii="Arial" w:hAnsi="Arial" w:cs="Arial"/>
              <w:noProof/>
              <w:color w:val="000000"/>
              <w:sz w:val="24"/>
              <w:szCs w:val="24"/>
            </w:rPr>
            <w:drawing>
              <wp:inline distT="0" distB="0" distL="0" distR="0" wp14:anchorId="1B6B3D6D" wp14:editId="7C2044E1">
                <wp:extent cx="718963" cy="696036"/>
                <wp:effectExtent l="0" t="0" r="5080" b="8890"/>
                <wp:docPr id="30" name="Slika 4" descr="C:\Users\mmesaric\Documents\Služ\Kval\Cert.akt\TUV Croatia\ISO 9001, ISO 220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mmesaric\Documents\Služ\Kval\Cert.akt\TUV Croatia\ISO 9001, ISO 220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5479" cy="702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6012A9" w:rsidRPr="00081699" w:rsidRDefault="006012A9" w:rsidP="003243E5">
          <w:pPr>
            <w:ind w:left="409"/>
            <w:rPr>
              <w:rFonts w:ascii="Arial" w:hAnsi="Arial" w:cs="Arial"/>
              <w:b/>
              <w:sz w:val="12"/>
              <w:szCs w:val="12"/>
              <w:lang w:val="hr-HR"/>
            </w:rPr>
          </w:pPr>
          <w:r w:rsidRPr="00081699">
            <w:rPr>
              <w:rFonts w:ascii="Arial" w:hAnsi="Arial" w:cs="Arial"/>
              <w:b/>
              <w:sz w:val="12"/>
              <w:szCs w:val="12"/>
              <w:lang w:val="hr-HR"/>
            </w:rPr>
            <w:t>Vodoopskrba i odvodnja d.o.o., Folnegovićeva 1, 10000 Zagreb, p.p. 896, 10001 Zagreb</w:t>
          </w:r>
        </w:p>
        <w:p w:rsidR="006012A9" w:rsidRPr="00081699" w:rsidRDefault="006012A9" w:rsidP="003243E5">
          <w:pPr>
            <w:ind w:left="409"/>
            <w:rPr>
              <w:rFonts w:ascii="Arial" w:hAnsi="Arial" w:cs="Arial"/>
              <w:b/>
              <w:sz w:val="12"/>
              <w:szCs w:val="12"/>
              <w:lang w:val="hr-HR"/>
            </w:rPr>
          </w:pPr>
          <w:r w:rsidRPr="00081699">
            <w:rPr>
              <w:rFonts w:ascii="Arial" w:hAnsi="Arial" w:cs="Arial"/>
              <w:b/>
              <w:sz w:val="12"/>
              <w:szCs w:val="12"/>
              <w:lang w:val="hr-HR"/>
            </w:rPr>
            <w:t xml:space="preserve">web: </w:t>
          </w:r>
          <w:hyperlink r:id="rId2" w:history="1">
            <w:r w:rsidRPr="00081699">
              <w:rPr>
                <w:rStyle w:val="Hyperlink"/>
                <w:rFonts w:ascii="Arial" w:hAnsi="Arial" w:cs="Arial"/>
                <w:b/>
                <w:color w:val="auto"/>
                <w:sz w:val="12"/>
                <w:szCs w:val="12"/>
                <w:u w:val="none"/>
                <w:lang w:val="hr-HR"/>
              </w:rPr>
              <w:t>www.vio.hr</w:t>
            </w:r>
          </w:hyperlink>
          <w:r w:rsidRPr="00081699">
            <w:rPr>
              <w:rStyle w:val="Hyperlink"/>
              <w:rFonts w:ascii="Arial" w:hAnsi="Arial" w:cs="Arial"/>
              <w:b/>
              <w:color w:val="auto"/>
              <w:sz w:val="12"/>
              <w:szCs w:val="12"/>
              <w:u w:val="none"/>
            </w:rPr>
            <w:t xml:space="preserve">, </w:t>
          </w:r>
          <w:r w:rsidRPr="00081699">
            <w:rPr>
              <w:rFonts w:ascii="Arial" w:hAnsi="Arial" w:cs="Arial"/>
              <w:b/>
              <w:sz w:val="12"/>
              <w:szCs w:val="12"/>
              <w:lang w:val="hr-HR"/>
            </w:rPr>
            <w:t xml:space="preserve">e-mail: </w:t>
          </w:r>
          <w:hyperlink r:id="rId3" w:history="1">
            <w:r w:rsidRPr="00081699">
              <w:rPr>
                <w:rStyle w:val="Hyperlink"/>
                <w:rFonts w:ascii="Arial" w:hAnsi="Arial" w:cs="Arial"/>
                <w:b/>
                <w:sz w:val="12"/>
                <w:szCs w:val="12"/>
                <w:lang w:val="hr-HR"/>
              </w:rPr>
              <w:t>vio.tvrtka@zgh.hr</w:t>
            </w:r>
          </w:hyperlink>
          <w:r w:rsidRPr="00081699">
            <w:rPr>
              <w:rStyle w:val="Hyperlink"/>
              <w:rFonts w:ascii="Arial" w:hAnsi="Arial" w:cs="Arial"/>
              <w:b/>
              <w:color w:val="auto"/>
              <w:sz w:val="12"/>
              <w:szCs w:val="12"/>
              <w:u w:val="none"/>
            </w:rPr>
            <w:t xml:space="preserve">, </w:t>
          </w:r>
          <w:r w:rsidRPr="00081699">
            <w:rPr>
              <w:rFonts w:ascii="Arial" w:hAnsi="Arial" w:cs="Arial"/>
              <w:b/>
              <w:sz w:val="12"/>
              <w:szCs w:val="12"/>
              <w:lang w:val="hr-HR"/>
            </w:rPr>
            <w:t>tel.: 01 61 63 000, fax: 01 61 63 100</w:t>
          </w:r>
        </w:p>
        <w:p w:rsidR="006012A9" w:rsidRPr="00081699" w:rsidRDefault="006012A9" w:rsidP="003243E5">
          <w:pPr>
            <w:ind w:left="409"/>
            <w:rPr>
              <w:rFonts w:ascii="Arial" w:hAnsi="Arial" w:cs="Arial"/>
              <w:b/>
              <w:sz w:val="12"/>
              <w:szCs w:val="12"/>
              <w:lang w:val="hr-HR"/>
            </w:rPr>
          </w:pPr>
          <w:r w:rsidRPr="00081699">
            <w:rPr>
              <w:rFonts w:ascii="Arial" w:hAnsi="Arial" w:cs="Arial"/>
              <w:b/>
              <w:sz w:val="12"/>
              <w:szCs w:val="12"/>
              <w:lang w:val="hr-HR"/>
            </w:rPr>
            <w:t>Trgovački sud u Zagrebu, Tt-13/25476-2, Temeljni kapital: 2.011.000.000,00 kuna, OIB: 83416546499</w:t>
          </w:r>
        </w:p>
        <w:p w:rsidR="006012A9" w:rsidRPr="00081699" w:rsidRDefault="006012A9" w:rsidP="003243E5">
          <w:pPr>
            <w:ind w:left="409"/>
            <w:rPr>
              <w:rFonts w:ascii="Arial" w:hAnsi="Arial" w:cs="Arial"/>
              <w:b/>
              <w:sz w:val="12"/>
              <w:szCs w:val="12"/>
              <w:lang w:val="hr-HR"/>
            </w:rPr>
          </w:pPr>
          <w:r w:rsidRPr="00081699">
            <w:rPr>
              <w:rFonts w:ascii="Arial" w:hAnsi="Arial" w:cs="Arial"/>
              <w:b/>
              <w:sz w:val="12"/>
              <w:szCs w:val="12"/>
              <w:lang w:val="hr-HR"/>
            </w:rPr>
            <w:t>Matični broj poslovnog subjekta: 4123425, Poslovna banka: Zagrebačka banka d.d.</w:t>
          </w:r>
        </w:p>
        <w:p w:rsidR="006012A9" w:rsidRPr="003F6EFA" w:rsidRDefault="006012A9" w:rsidP="003243E5">
          <w:pPr>
            <w:ind w:left="409"/>
            <w:rPr>
              <w:rFonts w:ascii="Arial" w:hAnsi="Arial" w:cs="Arial"/>
              <w:color w:val="000000"/>
              <w:sz w:val="12"/>
              <w:szCs w:val="12"/>
            </w:rPr>
          </w:pPr>
          <w:r w:rsidRPr="00081699">
            <w:rPr>
              <w:rFonts w:ascii="Arial" w:hAnsi="Arial" w:cs="Arial"/>
              <w:b/>
              <w:sz w:val="12"/>
              <w:szCs w:val="12"/>
              <w:lang w:val="hr-HR"/>
            </w:rPr>
            <w:t>IBAN: HR3823600001102385383</w:t>
          </w:r>
        </w:p>
      </w:tc>
      <w:tc>
        <w:tcPr>
          <w:tcW w:w="1701" w:type="dxa"/>
          <w:vAlign w:val="center"/>
        </w:tcPr>
        <w:p w:rsidR="006012A9" w:rsidRPr="00081699" w:rsidRDefault="006012A9" w:rsidP="003243E5">
          <w:pPr>
            <w:tabs>
              <w:tab w:val="left" w:pos="4234"/>
              <w:tab w:val="left" w:pos="5147"/>
              <w:tab w:val="left" w:pos="8382"/>
            </w:tabs>
            <w:ind w:left="317"/>
            <w:rPr>
              <w:rFonts w:ascii="Arial" w:hAnsi="Arial" w:cs="Arial"/>
              <w:b/>
              <w:sz w:val="10"/>
              <w:szCs w:val="10"/>
              <w:lang w:val="hr-HR"/>
            </w:rPr>
          </w:pPr>
          <w:r w:rsidRPr="00081699">
            <w:rPr>
              <w:rFonts w:ascii="Arial" w:hAnsi="Arial" w:cs="Arial"/>
              <w:b/>
              <w:sz w:val="10"/>
              <w:szCs w:val="10"/>
              <w:lang w:val="de-DE"/>
            </w:rPr>
            <w:t>Oznaka</w:t>
          </w:r>
          <w:r w:rsidRPr="00081699">
            <w:rPr>
              <w:rFonts w:ascii="Arial" w:hAnsi="Arial" w:cs="Arial"/>
              <w:b/>
              <w:sz w:val="10"/>
              <w:szCs w:val="10"/>
              <w:lang w:val="hr-HR"/>
            </w:rPr>
            <w:t xml:space="preserve"> </w:t>
          </w:r>
          <w:r w:rsidRPr="00081699">
            <w:rPr>
              <w:rFonts w:ascii="Arial" w:hAnsi="Arial" w:cs="Arial"/>
              <w:b/>
              <w:sz w:val="10"/>
              <w:szCs w:val="10"/>
              <w:lang w:val="de-DE"/>
            </w:rPr>
            <w:t>obrasca</w:t>
          </w:r>
          <w:r w:rsidRPr="00081699">
            <w:rPr>
              <w:rFonts w:ascii="Arial" w:hAnsi="Arial" w:cs="Arial"/>
              <w:b/>
              <w:sz w:val="10"/>
              <w:szCs w:val="10"/>
              <w:lang w:val="hr-HR"/>
            </w:rPr>
            <w:t xml:space="preserve">: </w:t>
          </w:r>
        </w:p>
        <w:p w:rsidR="006012A9" w:rsidRPr="00081699" w:rsidRDefault="0069244A" w:rsidP="003243E5">
          <w:pPr>
            <w:tabs>
              <w:tab w:val="left" w:pos="4234"/>
              <w:tab w:val="left" w:pos="5147"/>
              <w:tab w:val="left" w:pos="8382"/>
            </w:tabs>
            <w:ind w:left="317"/>
            <w:rPr>
              <w:rFonts w:ascii="Arial" w:hAnsi="Arial" w:cs="Arial"/>
              <w:b/>
              <w:sz w:val="10"/>
              <w:szCs w:val="10"/>
              <w:lang w:val="hr-HR"/>
            </w:rPr>
          </w:pPr>
          <w:r>
            <w:rPr>
              <w:rFonts w:ascii="Arial" w:hAnsi="Arial" w:cs="Arial"/>
              <w:b/>
              <w:sz w:val="10"/>
              <w:szCs w:val="10"/>
              <w:lang w:val="de-DE"/>
            </w:rPr>
            <w:t>Z</w:t>
          </w:r>
          <w:r w:rsidR="006012A9" w:rsidRPr="00081699">
            <w:rPr>
              <w:rFonts w:ascii="Arial" w:hAnsi="Arial" w:cs="Arial"/>
              <w:b/>
              <w:sz w:val="10"/>
              <w:szCs w:val="10"/>
              <w:lang w:val="hr-HR"/>
            </w:rPr>
            <w:t>-</w:t>
          </w:r>
          <w:r w:rsidR="006012A9" w:rsidRPr="00081699">
            <w:rPr>
              <w:rFonts w:ascii="Arial" w:hAnsi="Arial" w:cs="Arial"/>
              <w:b/>
              <w:sz w:val="10"/>
              <w:szCs w:val="10"/>
              <w:lang w:val="de-DE"/>
            </w:rPr>
            <w:t>PO</w:t>
          </w:r>
          <w:r>
            <w:rPr>
              <w:rFonts w:ascii="Arial" w:hAnsi="Arial" w:cs="Arial"/>
              <w:b/>
              <w:sz w:val="10"/>
              <w:szCs w:val="10"/>
              <w:lang w:val="hr-HR"/>
            </w:rPr>
            <w:t>75-00-01</w:t>
          </w:r>
          <w:r w:rsidRPr="0069244A">
            <w:rPr>
              <w:rFonts w:ascii="Arial" w:hAnsi="Arial" w:cs="Arial"/>
              <w:b/>
              <w:sz w:val="10"/>
              <w:szCs w:val="10"/>
              <w:lang w:val="hr-HR"/>
            </w:rPr>
            <w:t>/22-PO42-00-01/05</w:t>
          </w:r>
        </w:p>
        <w:p w:rsidR="006012A9" w:rsidRPr="00081699" w:rsidRDefault="006012A9" w:rsidP="003243E5">
          <w:pPr>
            <w:tabs>
              <w:tab w:val="left" w:pos="4234"/>
              <w:tab w:val="left" w:pos="5147"/>
              <w:tab w:val="left" w:pos="8382"/>
            </w:tabs>
            <w:ind w:left="317"/>
            <w:rPr>
              <w:rFonts w:ascii="Arial" w:hAnsi="Arial" w:cs="Arial"/>
              <w:b/>
              <w:sz w:val="10"/>
              <w:szCs w:val="10"/>
              <w:lang w:val="hr-HR"/>
            </w:rPr>
          </w:pPr>
          <w:r w:rsidRPr="00081699">
            <w:rPr>
              <w:rFonts w:ascii="Arial" w:hAnsi="Arial" w:cs="Arial"/>
              <w:b/>
              <w:sz w:val="10"/>
              <w:szCs w:val="10"/>
              <w:lang w:val="de-DE"/>
            </w:rPr>
            <w:t>rev</w:t>
          </w:r>
          <w:r w:rsidRPr="00081699">
            <w:rPr>
              <w:rFonts w:ascii="Arial" w:hAnsi="Arial" w:cs="Arial"/>
              <w:b/>
              <w:sz w:val="10"/>
              <w:szCs w:val="10"/>
              <w:lang w:val="hr-HR"/>
            </w:rPr>
            <w:t>.: 1/201</w:t>
          </w:r>
          <w:r w:rsidR="00083B57" w:rsidRPr="00081699">
            <w:rPr>
              <w:rFonts w:ascii="Arial" w:hAnsi="Arial" w:cs="Arial"/>
              <w:b/>
              <w:sz w:val="10"/>
              <w:szCs w:val="10"/>
              <w:lang w:val="hr-HR"/>
            </w:rPr>
            <w:t>9</w:t>
          </w:r>
        </w:p>
        <w:p w:rsidR="006012A9" w:rsidRPr="003F6EFA" w:rsidRDefault="006012A9" w:rsidP="003243E5">
          <w:pPr>
            <w:tabs>
              <w:tab w:val="left" w:pos="4234"/>
              <w:tab w:val="left" w:pos="5147"/>
              <w:tab w:val="left" w:pos="8382"/>
            </w:tabs>
            <w:ind w:left="317"/>
            <w:rPr>
              <w:rFonts w:ascii="Arial" w:hAnsi="Arial" w:cs="Arial"/>
              <w:sz w:val="12"/>
              <w:szCs w:val="12"/>
              <w:lang w:val="hr-HR"/>
            </w:rPr>
          </w:pPr>
          <w:proofErr w:type="spellStart"/>
          <w:r w:rsidRPr="00081699">
            <w:rPr>
              <w:rFonts w:ascii="Arial" w:hAnsi="Arial" w:cs="Arial"/>
              <w:b/>
              <w:sz w:val="10"/>
              <w:szCs w:val="10"/>
            </w:rPr>
            <w:t>Stranica</w:t>
          </w:r>
          <w:proofErr w:type="spellEnd"/>
          <w:r w:rsidRPr="00081699"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081699">
            <w:rPr>
              <w:rFonts w:ascii="Arial" w:hAnsi="Arial" w:cs="Arial"/>
              <w:b/>
              <w:sz w:val="10"/>
              <w:szCs w:val="10"/>
            </w:rPr>
            <w:fldChar w:fldCharType="begin"/>
          </w:r>
          <w:r w:rsidRPr="00081699">
            <w:rPr>
              <w:rFonts w:ascii="Arial" w:hAnsi="Arial" w:cs="Arial"/>
              <w:b/>
              <w:sz w:val="10"/>
              <w:szCs w:val="10"/>
            </w:rPr>
            <w:instrText xml:space="preserve"> PAGE  \* Arabic  \* MERGEFORMAT </w:instrText>
          </w:r>
          <w:r w:rsidRPr="00081699">
            <w:rPr>
              <w:rFonts w:ascii="Arial" w:hAnsi="Arial" w:cs="Arial"/>
              <w:b/>
              <w:sz w:val="10"/>
              <w:szCs w:val="10"/>
            </w:rPr>
            <w:fldChar w:fldCharType="separate"/>
          </w:r>
          <w:r w:rsidR="00D270E3">
            <w:rPr>
              <w:rFonts w:ascii="Arial" w:hAnsi="Arial" w:cs="Arial"/>
              <w:b/>
              <w:noProof/>
              <w:sz w:val="10"/>
              <w:szCs w:val="10"/>
            </w:rPr>
            <w:t>1</w:t>
          </w:r>
          <w:r w:rsidRPr="00081699">
            <w:rPr>
              <w:rFonts w:ascii="Arial" w:hAnsi="Arial" w:cs="Arial"/>
              <w:b/>
              <w:sz w:val="10"/>
              <w:szCs w:val="10"/>
            </w:rPr>
            <w:fldChar w:fldCharType="end"/>
          </w:r>
          <w:r w:rsidRPr="00081699">
            <w:rPr>
              <w:rFonts w:ascii="Arial" w:hAnsi="Arial" w:cs="Arial"/>
              <w:b/>
              <w:sz w:val="10"/>
              <w:szCs w:val="10"/>
            </w:rPr>
            <w:t xml:space="preserve"> od </w:t>
          </w:r>
          <w:r w:rsidRPr="00081699">
            <w:rPr>
              <w:rFonts w:ascii="Arial" w:hAnsi="Arial" w:cs="Arial"/>
              <w:b/>
              <w:sz w:val="10"/>
              <w:szCs w:val="10"/>
            </w:rPr>
            <w:fldChar w:fldCharType="begin"/>
          </w:r>
          <w:r w:rsidRPr="00081699">
            <w:rPr>
              <w:rFonts w:ascii="Arial" w:hAnsi="Arial" w:cs="Arial"/>
              <w:b/>
              <w:sz w:val="10"/>
              <w:szCs w:val="10"/>
            </w:rPr>
            <w:instrText xml:space="preserve"> NUMPAGES  \* Arabic  \* MERGEFORMAT </w:instrText>
          </w:r>
          <w:r w:rsidRPr="00081699">
            <w:rPr>
              <w:rFonts w:ascii="Arial" w:hAnsi="Arial" w:cs="Arial"/>
              <w:b/>
              <w:sz w:val="10"/>
              <w:szCs w:val="10"/>
            </w:rPr>
            <w:fldChar w:fldCharType="separate"/>
          </w:r>
          <w:r w:rsidR="00D270E3">
            <w:rPr>
              <w:rFonts w:ascii="Arial" w:hAnsi="Arial" w:cs="Arial"/>
              <w:b/>
              <w:noProof/>
              <w:sz w:val="10"/>
              <w:szCs w:val="10"/>
            </w:rPr>
            <w:t>8</w:t>
          </w:r>
          <w:r w:rsidRPr="00081699">
            <w:rPr>
              <w:rFonts w:ascii="Arial" w:hAnsi="Arial" w:cs="Arial"/>
              <w:b/>
              <w:sz w:val="10"/>
              <w:szCs w:val="10"/>
            </w:rPr>
            <w:fldChar w:fldCharType="end"/>
          </w:r>
        </w:p>
      </w:tc>
    </w:tr>
  </w:tbl>
  <w:p w:rsidR="00CD796F" w:rsidRPr="00482C77" w:rsidRDefault="00CD796F" w:rsidP="00703B7E">
    <w:pPr>
      <w:pStyle w:val="Footer"/>
      <w:tabs>
        <w:tab w:val="clear" w:pos="4153"/>
        <w:tab w:val="clear" w:pos="8306"/>
        <w:tab w:val="left" w:pos="5596"/>
      </w:tabs>
      <w:ind w:left="-567" w:right="-145"/>
      <w:jc w:val="both"/>
      <w:rPr>
        <w:rFonts w:ascii="Swis721 BT" w:hAnsi="Swis721 BT"/>
        <w:color w:val="8C8C8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436" w:rsidRDefault="00307436" w:rsidP="00E04D73">
      <w:r>
        <w:separator/>
      </w:r>
    </w:p>
  </w:footnote>
  <w:footnote w:type="continuationSeparator" w:id="0">
    <w:p w:rsidR="00307436" w:rsidRDefault="00307436" w:rsidP="00E04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0E3" w:rsidRDefault="00D270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AEA" w:rsidRPr="00490AEA" w:rsidRDefault="00490AEA" w:rsidP="00490AEA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</w:p>
  <w:p w:rsidR="00490AEA" w:rsidRPr="00490AEA" w:rsidRDefault="00490AEA" w:rsidP="00490AEA">
    <w:pPr>
      <w:pBdr>
        <w:bottom w:val="threeDEmboss" w:sz="12" w:space="0" w:color="auto"/>
      </w:pBdr>
      <w:tabs>
        <w:tab w:val="center" w:pos="4536"/>
        <w:tab w:val="right" w:pos="9072"/>
        <w:tab w:val="right" w:pos="9214"/>
      </w:tabs>
      <w:ind w:right="-760"/>
      <w:rPr>
        <w:rFonts w:ascii="Arial" w:eastAsia="Calibri" w:hAnsi="Arial" w:cs="Arial"/>
        <w:i/>
        <w:sz w:val="22"/>
        <w:szCs w:val="22"/>
        <w:lang w:eastAsia="en-US"/>
      </w:rPr>
    </w:pPr>
    <w:r w:rsidRPr="00490AEA">
      <w:rPr>
        <w:rFonts w:ascii="Arial" w:eastAsia="Calibri" w:hAnsi="Arial" w:cs="Arial"/>
        <w:i/>
        <w:sz w:val="22"/>
        <w:szCs w:val="22"/>
        <w:lang w:eastAsia="en-US"/>
      </w:rPr>
      <w:t xml:space="preserve">Služba razvoja - ODVODNJA                                                     </w:t>
    </w:r>
    <w:r w:rsidR="00754FF2">
      <w:rPr>
        <w:rFonts w:ascii="Arial" w:eastAsia="Calibri" w:hAnsi="Arial" w:cs="Arial"/>
        <w:i/>
        <w:sz w:val="22"/>
        <w:szCs w:val="22"/>
        <w:lang w:eastAsia="en-US"/>
      </w:rPr>
      <w:t xml:space="preserve">  </w:t>
    </w:r>
    <w:r w:rsidR="008908DC">
      <w:rPr>
        <w:rFonts w:ascii="Arial" w:eastAsia="Calibri" w:hAnsi="Arial" w:cs="Arial"/>
        <w:i/>
        <w:sz w:val="22"/>
        <w:szCs w:val="22"/>
        <w:lang w:eastAsia="en-US"/>
      </w:rPr>
      <w:t>PROJEKTNI ZADATAK 18</w:t>
    </w:r>
    <w:r w:rsidR="00754FF2">
      <w:rPr>
        <w:rFonts w:ascii="Arial" w:eastAsia="Calibri" w:hAnsi="Arial" w:cs="Arial"/>
        <w:i/>
        <w:sz w:val="22"/>
        <w:szCs w:val="22"/>
        <w:lang w:eastAsia="en-US"/>
      </w:rPr>
      <w:t>/2019</w:t>
    </w:r>
    <w:r w:rsidRPr="00490AEA">
      <w:rPr>
        <w:rFonts w:ascii="Arial" w:eastAsia="Calibri" w:hAnsi="Arial" w:cs="Arial"/>
        <w:i/>
        <w:sz w:val="22"/>
        <w:szCs w:val="22"/>
        <w:lang w:eastAsia="en-US"/>
      </w:rPr>
      <w:t xml:space="preserve">.  </w:t>
    </w:r>
  </w:p>
  <w:p w:rsidR="00490AEA" w:rsidRPr="00490AEA" w:rsidRDefault="00490AEA" w:rsidP="00490AEA">
    <w:pPr>
      <w:pBdr>
        <w:bottom w:val="threeDEmboss" w:sz="12" w:space="0" w:color="auto"/>
      </w:pBdr>
      <w:tabs>
        <w:tab w:val="center" w:pos="4536"/>
        <w:tab w:val="right" w:pos="9072"/>
        <w:tab w:val="right" w:pos="9214"/>
      </w:tabs>
      <w:ind w:right="-760"/>
      <w:rPr>
        <w:rFonts w:ascii="Arial" w:eastAsia="Calibri" w:hAnsi="Arial" w:cs="Arial"/>
        <w:i/>
        <w:sz w:val="16"/>
        <w:szCs w:val="22"/>
        <w:lang w:eastAsia="en-US"/>
      </w:rPr>
    </w:pPr>
  </w:p>
  <w:p w:rsidR="00490AEA" w:rsidRPr="00490AEA" w:rsidRDefault="00490AEA" w:rsidP="00490AEA">
    <w:pPr>
      <w:pBdr>
        <w:bottom w:val="threeDEmboss" w:sz="12" w:space="0" w:color="auto"/>
      </w:pBd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214"/>
      </w:tabs>
      <w:spacing w:after="200" w:line="276" w:lineRule="auto"/>
      <w:ind w:right="-760"/>
      <w:jc w:val="center"/>
      <w:rPr>
        <w:rFonts w:ascii="Arial" w:eastAsia="Calibri" w:hAnsi="Arial" w:cs="Arial"/>
        <w:b/>
        <w:i/>
        <w:spacing w:val="10"/>
        <w:sz w:val="22"/>
        <w:szCs w:val="22"/>
        <w:lang w:eastAsia="en-US"/>
      </w:rPr>
    </w:pPr>
    <w:r w:rsidRPr="00490AEA">
      <w:rPr>
        <w:rFonts w:ascii="Arial" w:eastAsia="Calibri" w:hAnsi="Arial" w:cs="Arial"/>
        <w:b/>
        <w:i/>
        <w:spacing w:val="10"/>
        <w:sz w:val="22"/>
        <w:szCs w:val="22"/>
        <w:lang w:eastAsia="en-US"/>
      </w:rPr>
      <w:t xml:space="preserve">Izgradnja </w:t>
    </w:r>
    <w:r w:rsidR="008908DC">
      <w:rPr>
        <w:rFonts w:ascii="Arial" w:eastAsia="Calibri" w:hAnsi="Arial" w:cs="Arial"/>
        <w:b/>
        <w:i/>
        <w:spacing w:val="10"/>
        <w:sz w:val="22"/>
        <w:szCs w:val="22"/>
        <w:lang w:eastAsia="en-US"/>
      </w:rPr>
      <w:t>kanalizacijske mreže u ULICI PUSTIKA</w:t>
    </w:r>
  </w:p>
  <w:p w:rsidR="00A31C51" w:rsidRDefault="00D270E3">
    <w:pPr>
      <w:pStyle w:val="Header"/>
    </w:pPr>
  </w:p>
  <w:p w:rsidR="00A31C51" w:rsidRPr="00D5363C" w:rsidRDefault="00234BDF">
    <w:pPr>
      <w:pStyle w:val="Header"/>
      <w:rPr>
        <w:sz w:val="16"/>
        <w:szCs w:val="16"/>
      </w:rPr>
    </w:pPr>
    <w:r>
      <w:t xml:space="preserve">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Ind w:w="-318" w:type="dxa"/>
      <w:tblLook w:val="01E0" w:firstRow="1" w:lastRow="1" w:firstColumn="1" w:lastColumn="1" w:noHBand="0" w:noVBand="0"/>
    </w:tblPr>
    <w:tblGrid>
      <w:gridCol w:w="8786"/>
    </w:tblGrid>
    <w:tr w:rsidR="0060784C" w:rsidTr="004B636C">
      <w:trPr>
        <w:trHeight w:val="814"/>
      </w:trPr>
      <w:tc>
        <w:tcPr>
          <w:tcW w:w="5000" w:type="pc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60784C" w:rsidRPr="00AA5E73" w:rsidRDefault="0099318E" w:rsidP="004B636C">
          <w:pPr>
            <w:ind w:left="-108"/>
            <w:rPr>
              <w:color w:val="0033CC"/>
              <w:lang w:val="hr-HR" w:eastAsia="en-US"/>
            </w:rPr>
          </w:pPr>
          <w:r>
            <w:rPr>
              <w:noProof/>
              <w:color w:val="0033CC"/>
            </w:rPr>
            <w:drawing>
              <wp:inline distT="0" distB="0" distL="0" distR="0" wp14:anchorId="0D781DAB" wp14:editId="5416D4BA">
                <wp:extent cx="1224000" cy="460800"/>
                <wp:effectExtent l="0" t="0" r="0" b="0"/>
                <wp:docPr id="29" name="Picture 0" descr="Logo ViO memo mali 3.6.201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ViO memo mali 3.6.2014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4000" cy="46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31C51" w:rsidRPr="00521CA3" w:rsidRDefault="00D270E3" w:rsidP="00521CA3">
    <w:pPr>
      <w:pStyle w:val="Header"/>
      <w:tabs>
        <w:tab w:val="clear" w:pos="4153"/>
        <w:tab w:val="clear" w:pos="8306"/>
        <w:tab w:val="center" w:leader="dot" w:pos="1843"/>
        <w:tab w:val="right" w:pos="9072"/>
      </w:tabs>
      <w:ind w:left="-426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67A0D"/>
    <w:multiLevelType w:val="hybridMultilevel"/>
    <w:tmpl w:val="41CC992C"/>
    <w:lvl w:ilvl="0" w:tplc="A92697F6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10" w:hanging="360"/>
      </w:pPr>
    </w:lvl>
    <w:lvl w:ilvl="2" w:tplc="041A001B" w:tentative="1">
      <w:start w:val="1"/>
      <w:numFmt w:val="lowerRoman"/>
      <w:lvlText w:val="%3."/>
      <w:lvlJc w:val="right"/>
      <w:pPr>
        <w:ind w:left="3930" w:hanging="180"/>
      </w:pPr>
    </w:lvl>
    <w:lvl w:ilvl="3" w:tplc="041A000F" w:tentative="1">
      <w:start w:val="1"/>
      <w:numFmt w:val="decimal"/>
      <w:lvlText w:val="%4."/>
      <w:lvlJc w:val="left"/>
      <w:pPr>
        <w:ind w:left="4650" w:hanging="360"/>
      </w:pPr>
    </w:lvl>
    <w:lvl w:ilvl="4" w:tplc="041A0019" w:tentative="1">
      <w:start w:val="1"/>
      <w:numFmt w:val="lowerLetter"/>
      <w:lvlText w:val="%5."/>
      <w:lvlJc w:val="left"/>
      <w:pPr>
        <w:ind w:left="5370" w:hanging="360"/>
      </w:pPr>
    </w:lvl>
    <w:lvl w:ilvl="5" w:tplc="041A001B" w:tentative="1">
      <w:start w:val="1"/>
      <w:numFmt w:val="lowerRoman"/>
      <w:lvlText w:val="%6."/>
      <w:lvlJc w:val="right"/>
      <w:pPr>
        <w:ind w:left="6090" w:hanging="180"/>
      </w:pPr>
    </w:lvl>
    <w:lvl w:ilvl="6" w:tplc="041A000F" w:tentative="1">
      <w:start w:val="1"/>
      <w:numFmt w:val="decimal"/>
      <w:lvlText w:val="%7."/>
      <w:lvlJc w:val="left"/>
      <w:pPr>
        <w:ind w:left="6810" w:hanging="360"/>
      </w:pPr>
    </w:lvl>
    <w:lvl w:ilvl="7" w:tplc="041A0019" w:tentative="1">
      <w:start w:val="1"/>
      <w:numFmt w:val="lowerLetter"/>
      <w:lvlText w:val="%8."/>
      <w:lvlJc w:val="left"/>
      <w:pPr>
        <w:ind w:left="7530" w:hanging="360"/>
      </w:pPr>
    </w:lvl>
    <w:lvl w:ilvl="8" w:tplc="041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" w15:restartNumberingAfterBreak="0">
    <w:nsid w:val="37126C94"/>
    <w:multiLevelType w:val="singleLevel"/>
    <w:tmpl w:val="6F521B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85540E0"/>
    <w:multiLevelType w:val="hybridMultilevel"/>
    <w:tmpl w:val="141E355E"/>
    <w:lvl w:ilvl="0" w:tplc="041A000F">
      <w:start w:val="1"/>
      <w:numFmt w:val="decimal"/>
      <w:lvlText w:val="%1."/>
      <w:lvlJc w:val="left"/>
      <w:pPr>
        <w:ind w:left="814" w:hanging="360"/>
      </w:pPr>
    </w:lvl>
    <w:lvl w:ilvl="1" w:tplc="041A0019" w:tentative="1">
      <w:start w:val="1"/>
      <w:numFmt w:val="lowerLetter"/>
      <w:lvlText w:val="%2."/>
      <w:lvlJc w:val="left"/>
      <w:pPr>
        <w:ind w:left="1534" w:hanging="360"/>
      </w:pPr>
    </w:lvl>
    <w:lvl w:ilvl="2" w:tplc="041A001B" w:tentative="1">
      <w:start w:val="1"/>
      <w:numFmt w:val="lowerRoman"/>
      <w:lvlText w:val="%3."/>
      <w:lvlJc w:val="right"/>
      <w:pPr>
        <w:ind w:left="2254" w:hanging="180"/>
      </w:pPr>
    </w:lvl>
    <w:lvl w:ilvl="3" w:tplc="041A000F" w:tentative="1">
      <w:start w:val="1"/>
      <w:numFmt w:val="decimal"/>
      <w:lvlText w:val="%4."/>
      <w:lvlJc w:val="left"/>
      <w:pPr>
        <w:ind w:left="2974" w:hanging="360"/>
      </w:pPr>
    </w:lvl>
    <w:lvl w:ilvl="4" w:tplc="041A0019" w:tentative="1">
      <w:start w:val="1"/>
      <w:numFmt w:val="lowerLetter"/>
      <w:lvlText w:val="%5."/>
      <w:lvlJc w:val="left"/>
      <w:pPr>
        <w:ind w:left="3694" w:hanging="360"/>
      </w:pPr>
    </w:lvl>
    <w:lvl w:ilvl="5" w:tplc="041A001B" w:tentative="1">
      <w:start w:val="1"/>
      <w:numFmt w:val="lowerRoman"/>
      <w:lvlText w:val="%6."/>
      <w:lvlJc w:val="right"/>
      <w:pPr>
        <w:ind w:left="4414" w:hanging="180"/>
      </w:pPr>
    </w:lvl>
    <w:lvl w:ilvl="6" w:tplc="041A000F" w:tentative="1">
      <w:start w:val="1"/>
      <w:numFmt w:val="decimal"/>
      <w:lvlText w:val="%7."/>
      <w:lvlJc w:val="left"/>
      <w:pPr>
        <w:ind w:left="5134" w:hanging="360"/>
      </w:pPr>
    </w:lvl>
    <w:lvl w:ilvl="7" w:tplc="041A0019" w:tentative="1">
      <w:start w:val="1"/>
      <w:numFmt w:val="lowerLetter"/>
      <w:lvlText w:val="%8."/>
      <w:lvlJc w:val="left"/>
      <w:pPr>
        <w:ind w:left="5854" w:hanging="360"/>
      </w:pPr>
    </w:lvl>
    <w:lvl w:ilvl="8" w:tplc="041A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BA4"/>
    <w:rsid w:val="0001337A"/>
    <w:rsid w:val="0003282C"/>
    <w:rsid w:val="00034DBA"/>
    <w:rsid w:val="00036BF4"/>
    <w:rsid w:val="000411D7"/>
    <w:rsid w:val="00041D30"/>
    <w:rsid w:val="000470F8"/>
    <w:rsid w:val="00047D6B"/>
    <w:rsid w:val="000603DB"/>
    <w:rsid w:val="00066C23"/>
    <w:rsid w:val="00073BB3"/>
    <w:rsid w:val="00077B46"/>
    <w:rsid w:val="00080317"/>
    <w:rsid w:val="00081699"/>
    <w:rsid w:val="00082136"/>
    <w:rsid w:val="00083B57"/>
    <w:rsid w:val="00084321"/>
    <w:rsid w:val="0009005E"/>
    <w:rsid w:val="00091D32"/>
    <w:rsid w:val="00097EC9"/>
    <w:rsid w:val="000A29DB"/>
    <w:rsid w:val="000A4FD6"/>
    <w:rsid w:val="000B7FF3"/>
    <w:rsid w:val="000C3646"/>
    <w:rsid w:val="000D1A2C"/>
    <w:rsid w:val="000D1E98"/>
    <w:rsid w:val="000D2B0A"/>
    <w:rsid w:val="000E5807"/>
    <w:rsid w:val="000F5EBA"/>
    <w:rsid w:val="000F6CB4"/>
    <w:rsid w:val="00114A0D"/>
    <w:rsid w:val="00132C10"/>
    <w:rsid w:val="00150248"/>
    <w:rsid w:val="001672E0"/>
    <w:rsid w:val="001706D7"/>
    <w:rsid w:val="00174E75"/>
    <w:rsid w:val="0017603A"/>
    <w:rsid w:val="0018515B"/>
    <w:rsid w:val="001919AB"/>
    <w:rsid w:val="001D1DCD"/>
    <w:rsid w:val="001E1E92"/>
    <w:rsid w:val="001E2CBB"/>
    <w:rsid w:val="001E4EC2"/>
    <w:rsid w:val="001E4F95"/>
    <w:rsid w:val="001F0A19"/>
    <w:rsid w:val="001F15C5"/>
    <w:rsid w:val="001F5185"/>
    <w:rsid w:val="00207929"/>
    <w:rsid w:val="002105A4"/>
    <w:rsid w:val="00211FC5"/>
    <w:rsid w:val="0021523B"/>
    <w:rsid w:val="00223782"/>
    <w:rsid w:val="00224575"/>
    <w:rsid w:val="00230A9E"/>
    <w:rsid w:val="00234BDF"/>
    <w:rsid w:val="00235D3C"/>
    <w:rsid w:val="00260F7C"/>
    <w:rsid w:val="00266929"/>
    <w:rsid w:val="002746F2"/>
    <w:rsid w:val="00276C47"/>
    <w:rsid w:val="002A4F18"/>
    <w:rsid w:val="002B1517"/>
    <w:rsid w:val="002B2805"/>
    <w:rsid w:val="002C0482"/>
    <w:rsid w:val="002D1049"/>
    <w:rsid w:val="002D545E"/>
    <w:rsid w:val="002F112E"/>
    <w:rsid w:val="002F425C"/>
    <w:rsid w:val="002F64F3"/>
    <w:rsid w:val="00307436"/>
    <w:rsid w:val="003178D1"/>
    <w:rsid w:val="003227D7"/>
    <w:rsid w:val="00343C0C"/>
    <w:rsid w:val="003441A6"/>
    <w:rsid w:val="00353221"/>
    <w:rsid w:val="00361907"/>
    <w:rsid w:val="003662D2"/>
    <w:rsid w:val="00366F03"/>
    <w:rsid w:val="003813E3"/>
    <w:rsid w:val="00394ADB"/>
    <w:rsid w:val="00397A6B"/>
    <w:rsid w:val="003A3003"/>
    <w:rsid w:val="003A51BF"/>
    <w:rsid w:val="003B119B"/>
    <w:rsid w:val="003B7DE8"/>
    <w:rsid w:val="003C2DC0"/>
    <w:rsid w:val="003C5F15"/>
    <w:rsid w:val="003F0AE4"/>
    <w:rsid w:val="003F6EFA"/>
    <w:rsid w:val="0040500E"/>
    <w:rsid w:val="00411BEB"/>
    <w:rsid w:val="0041225F"/>
    <w:rsid w:val="00412C7B"/>
    <w:rsid w:val="004159CD"/>
    <w:rsid w:val="00426DA6"/>
    <w:rsid w:val="00433106"/>
    <w:rsid w:val="00436437"/>
    <w:rsid w:val="00441D88"/>
    <w:rsid w:val="0044380D"/>
    <w:rsid w:val="00447252"/>
    <w:rsid w:val="00455133"/>
    <w:rsid w:val="00464E78"/>
    <w:rsid w:val="00482C77"/>
    <w:rsid w:val="00484198"/>
    <w:rsid w:val="00487BFB"/>
    <w:rsid w:val="00490AEA"/>
    <w:rsid w:val="004B636C"/>
    <w:rsid w:val="004C2D9B"/>
    <w:rsid w:val="004C4F77"/>
    <w:rsid w:val="004D0349"/>
    <w:rsid w:val="004D6209"/>
    <w:rsid w:val="004F0DA4"/>
    <w:rsid w:val="004F380A"/>
    <w:rsid w:val="00512651"/>
    <w:rsid w:val="00521CA3"/>
    <w:rsid w:val="005328D7"/>
    <w:rsid w:val="00534475"/>
    <w:rsid w:val="005416AB"/>
    <w:rsid w:val="00567188"/>
    <w:rsid w:val="005726B4"/>
    <w:rsid w:val="0057289C"/>
    <w:rsid w:val="00576347"/>
    <w:rsid w:val="005916CC"/>
    <w:rsid w:val="005A63B8"/>
    <w:rsid w:val="005A7060"/>
    <w:rsid w:val="005B04ED"/>
    <w:rsid w:val="005C0049"/>
    <w:rsid w:val="005C047C"/>
    <w:rsid w:val="005C1ED9"/>
    <w:rsid w:val="005C61D3"/>
    <w:rsid w:val="005D0591"/>
    <w:rsid w:val="005D53F8"/>
    <w:rsid w:val="005E0194"/>
    <w:rsid w:val="00600A73"/>
    <w:rsid w:val="00601175"/>
    <w:rsid w:val="006012A9"/>
    <w:rsid w:val="0060784C"/>
    <w:rsid w:val="006103E6"/>
    <w:rsid w:val="006127EC"/>
    <w:rsid w:val="006166B5"/>
    <w:rsid w:val="00616F09"/>
    <w:rsid w:val="00622A2C"/>
    <w:rsid w:val="006421B2"/>
    <w:rsid w:val="00652104"/>
    <w:rsid w:val="00662C55"/>
    <w:rsid w:val="00667E8C"/>
    <w:rsid w:val="00672D71"/>
    <w:rsid w:val="00676A82"/>
    <w:rsid w:val="00677319"/>
    <w:rsid w:val="00677554"/>
    <w:rsid w:val="0069244A"/>
    <w:rsid w:val="00692C8E"/>
    <w:rsid w:val="006961B3"/>
    <w:rsid w:val="006A44B2"/>
    <w:rsid w:val="006B26EA"/>
    <w:rsid w:val="006B3B4F"/>
    <w:rsid w:val="006B5C55"/>
    <w:rsid w:val="006C39F7"/>
    <w:rsid w:val="006D005E"/>
    <w:rsid w:val="006E0E60"/>
    <w:rsid w:val="006E23AD"/>
    <w:rsid w:val="006E30A8"/>
    <w:rsid w:val="006F593B"/>
    <w:rsid w:val="00701502"/>
    <w:rsid w:val="00701C62"/>
    <w:rsid w:val="00703B7E"/>
    <w:rsid w:val="00724B81"/>
    <w:rsid w:val="00741457"/>
    <w:rsid w:val="007415BA"/>
    <w:rsid w:val="00751D6E"/>
    <w:rsid w:val="00754FF2"/>
    <w:rsid w:val="00766ACD"/>
    <w:rsid w:val="00780B83"/>
    <w:rsid w:val="007A0DF4"/>
    <w:rsid w:val="007A22CA"/>
    <w:rsid w:val="007A4101"/>
    <w:rsid w:val="007A7952"/>
    <w:rsid w:val="007B373E"/>
    <w:rsid w:val="007B57B0"/>
    <w:rsid w:val="007B6663"/>
    <w:rsid w:val="007C08C0"/>
    <w:rsid w:val="007C6C33"/>
    <w:rsid w:val="007C7EBE"/>
    <w:rsid w:val="007D259F"/>
    <w:rsid w:val="007D6493"/>
    <w:rsid w:val="007E6840"/>
    <w:rsid w:val="00802B04"/>
    <w:rsid w:val="008051E7"/>
    <w:rsid w:val="00805345"/>
    <w:rsid w:val="00806409"/>
    <w:rsid w:val="00814D3B"/>
    <w:rsid w:val="00817B95"/>
    <w:rsid w:val="00817F8E"/>
    <w:rsid w:val="00827F02"/>
    <w:rsid w:val="008317B0"/>
    <w:rsid w:val="008427EA"/>
    <w:rsid w:val="008457C1"/>
    <w:rsid w:val="00845D90"/>
    <w:rsid w:val="00847CB6"/>
    <w:rsid w:val="00865ED1"/>
    <w:rsid w:val="0087406A"/>
    <w:rsid w:val="00875BB4"/>
    <w:rsid w:val="008908DC"/>
    <w:rsid w:val="0089182C"/>
    <w:rsid w:val="008928FF"/>
    <w:rsid w:val="00893F6F"/>
    <w:rsid w:val="008B07ED"/>
    <w:rsid w:val="008B79C2"/>
    <w:rsid w:val="008C632E"/>
    <w:rsid w:val="008D0D1F"/>
    <w:rsid w:val="008E3E17"/>
    <w:rsid w:val="008F5737"/>
    <w:rsid w:val="009138A1"/>
    <w:rsid w:val="0091484B"/>
    <w:rsid w:val="0091780E"/>
    <w:rsid w:val="00924259"/>
    <w:rsid w:val="00924712"/>
    <w:rsid w:val="00931AD7"/>
    <w:rsid w:val="00931B84"/>
    <w:rsid w:val="00943B11"/>
    <w:rsid w:val="0094489E"/>
    <w:rsid w:val="009465E1"/>
    <w:rsid w:val="0097481B"/>
    <w:rsid w:val="0097611C"/>
    <w:rsid w:val="00977392"/>
    <w:rsid w:val="00980732"/>
    <w:rsid w:val="00981929"/>
    <w:rsid w:val="00987DBD"/>
    <w:rsid w:val="00990ECB"/>
    <w:rsid w:val="00991BC8"/>
    <w:rsid w:val="0099318E"/>
    <w:rsid w:val="009A6BF7"/>
    <w:rsid w:val="009B7D32"/>
    <w:rsid w:val="009C2BF3"/>
    <w:rsid w:val="009C617D"/>
    <w:rsid w:val="009D60ED"/>
    <w:rsid w:val="009E1537"/>
    <w:rsid w:val="009E2B07"/>
    <w:rsid w:val="00A0039B"/>
    <w:rsid w:val="00A04B85"/>
    <w:rsid w:val="00A204B5"/>
    <w:rsid w:val="00A23C7E"/>
    <w:rsid w:val="00A26523"/>
    <w:rsid w:val="00A307AA"/>
    <w:rsid w:val="00A47977"/>
    <w:rsid w:val="00A6450A"/>
    <w:rsid w:val="00A6693E"/>
    <w:rsid w:val="00A67ED2"/>
    <w:rsid w:val="00A71063"/>
    <w:rsid w:val="00A71E69"/>
    <w:rsid w:val="00A7439A"/>
    <w:rsid w:val="00A748FC"/>
    <w:rsid w:val="00A750D1"/>
    <w:rsid w:val="00A77455"/>
    <w:rsid w:val="00A8383E"/>
    <w:rsid w:val="00AA123A"/>
    <w:rsid w:val="00AA1587"/>
    <w:rsid w:val="00AA31D0"/>
    <w:rsid w:val="00AA4365"/>
    <w:rsid w:val="00AA4BD7"/>
    <w:rsid w:val="00AA5923"/>
    <w:rsid w:val="00AA5E73"/>
    <w:rsid w:val="00AB04DA"/>
    <w:rsid w:val="00AB31F4"/>
    <w:rsid w:val="00AC0C3A"/>
    <w:rsid w:val="00AC267B"/>
    <w:rsid w:val="00AC2F4C"/>
    <w:rsid w:val="00AC5948"/>
    <w:rsid w:val="00AD0009"/>
    <w:rsid w:val="00AD6787"/>
    <w:rsid w:val="00AD6DB2"/>
    <w:rsid w:val="00AE2A51"/>
    <w:rsid w:val="00AF2BA5"/>
    <w:rsid w:val="00B02586"/>
    <w:rsid w:val="00B17922"/>
    <w:rsid w:val="00B22760"/>
    <w:rsid w:val="00B258D2"/>
    <w:rsid w:val="00B27EB3"/>
    <w:rsid w:val="00B37CD0"/>
    <w:rsid w:val="00B454B1"/>
    <w:rsid w:val="00B47A0B"/>
    <w:rsid w:val="00B558E0"/>
    <w:rsid w:val="00B6082C"/>
    <w:rsid w:val="00B62547"/>
    <w:rsid w:val="00B64D09"/>
    <w:rsid w:val="00B83EF4"/>
    <w:rsid w:val="00B92BCB"/>
    <w:rsid w:val="00B9304B"/>
    <w:rsid w:val="00BB3168"/>
    <w:rsid w:val="00BB3ED5"/>
    <w:rsid w:val="00BB46E2"/>
    <w:rsid w:val="00BB4A5D"/>
    <w:rsid w:val="00BB5E10"/>
    <w:rsid w:val="00BD772E"/>
    <w:rsid w:val="00BE4810"/>
    <w:rsid w:val="00BE5EC8"/>
    <w:rsid w:val="00BE6289"/>
    <w:rsid w:val="00BE7DC5"/>
    <w:rsid w:val="00BF28B1"/>
    <w:rsid w:val="00C06276"/>
    <w:rsid w:val="00C12C0C"/>
    <w:rsid w:val="00C1761B"/>
    <w:rsid w:val="00C2417E"/>
    <w:rsid w:val="00C27CF4"/>
    <w:rsid w:val="00C33F57"/>
    <w:rsid w:val="00C365A3"/>
    <w:rsid w:val="00C40135"/>
    <w:rsid w:val="00C41BA2"/>
    <w:rsid w:val="00C5204B"/>
    <w:rsid w:val="00C57191"/>
    <w:rsid w:val="00C60D56"/>
    <w:rsid w:val="00C65727"/>
    <w:rsid w:val="00C65C3C"/>
    <w:rsid w:val="00C679A7"/>
    <w:rsid w:val="00C73D8C"/>
    <w:rsid w:val="00C82B29"/>
    <w:rsid w:val="00C87C07"/>
    <w:rsid w:val="00CA396D"/>
    <w:rsid w:val="00CB6542"/>
    <w:rsid w:val="00CB73EF"/>
    <w:rsid w:val="00CC34C8"/>
    <w:rsid w:val="00CD14E7"/>
    <w:rsid w:val="00CD1A9C"/>
    <w:rsid w:val="00CD64E1"/>
    <w:rsid w:val="00CD6690"/>
    <w:rsid w:val="00CD6E6A"/>
    <w:rsid w:val="00CD796F"/>
    <w:rsid w:val="00CE283A"/>
    <w:rsid w:val="00CF24B8"/>
    <w:rsid w:val="00CF631C"/>
    <w:rsid w:val="00D02801"/>
    <w:rsid w:val="00D05FDA"/>
    <w:rsid w:val="00D07B06"/>
    <w:rsid w:val="00D270E3"/>
    <w:rsid w:val="00D27F34"/>
    <w:rsid w:val="00D41F73"/>
    <w:rsid w:val="00D459F9"/>
    <w:rsid w:val="00D66BA4"/>
    <w:rsid w:val="00D70481"/>
    <w:rsid w:val="00D7207B"/>
    <w:rsid w:val="00D76400"/>
    <w:rsid w:val="00D93CFE"/>
    <w:rsid w:val="00D95A42"/>
    <w:rsid w:val="00DA1209"/>
    <w:rsid w:val="00DA3C4F"/>
    <w:rsid w:val="00DD2B50"/>
    <w:rsid w:val="00DF0587"/>
    <w:rsid w:val="00DF791A"/>
    <w:rsid w:val="00E02549"/>
    <w:rsid w:val="00E03116"/>
    <w:rsid w:val="00E04D73"/>
    <w:rsid w:val="00E14E6B"/>
    <w:rsid w:val="00E26812"/>
    <w:rsid w:val="00E324CE"/>
    <w:rsid w:val="00E35619"/>
    <w:rsid w:val="00E45CFD"/>
    <w:rsid w:val="00E51A7E"/>
    <w:rsid w:val="00E5535C"/>
    <w:rsid w:val="00E55788"/>
    <w:rsid w:val="00E558D8"/>
    <w:rsid w:val="00E63277"/>
    <w:rsid w:val="00E76107"/>
    <w:rsid w:val="00E800C6"/>
    <w:rsid w:val="00E82982"/>
    <w:rsid w:val="00E91A9E"/>
    <w:rsid w:val="00E93F8C"/>
    <w:rsid w:val="00E9695D"/>
    <w:rsid w:val="00EA3DE4"/>
    <w:rsid w:val="00EA68CB"/>
    <w:rsid w:val="00EA7DA8"/>
    <w:rsid w:val="00EB175D"/>
    <w:rsid w:val="00EC0BBE"/>
    <w:rsid w:val="00EC3949"/>
    <w:rsid w:val="00ED1DF9"/>
    <w:rsid w:val="00EF7E90"/>
    <w:rsid w:val="00F01090"/>
    <w:rsid w:val="00F0296E"/>
    <w:rsid w:val="00F07DB8"/>
    <w:rsid w:val="00F11D8A"/>
    <w:rsid w:val="00F27679"/>
    <w:rsid w:val="00F27EA1"/>
    <w:rsid w:val="00F32709"/>
    <w:rsid w:val="00F51D4F"/>
    <w:rsid w:val="00F651CB"/>
    <w:rsid w:val="00F67DAC"/>
    <w:rsid w:val="00F82551"/>
    <w:rsid w:val="00F8769A"/>
    <w:rsid w:val="00F91987"/>
    <w:rsid w:val="00FA154A"/>
    <w:rsid w:val="00FA3F20"/>
    <w:rsid w:val="00FB5706"/>
    <w:rsid w:val="00FC4825"/>
    <w:rsid w:val="00FC552F"/>
    <w:rsid w:val="00FE137D"/>
    <w:rsid w:val="00FF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36F139"/>
  <w15:docId w15:val="{4AE082DA-5A45-4D37-9D9B-ABB84ED73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66BA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6BA4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Footer">
    <w:name w:val="footer"/>
    <w:basedOn w:val="Normal"/>
    <w:link w:val="FooterChar"/>
    <w:uiPriority w:val="99"/>
    <w:rsid w:val="00D66BA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6BA4"/>
    <w:rPr>
      <w:rFonts w:ascii="Times New Roman" w:eastAsia="Times New Roman" w:hAnsi="Times New Roman" w:cs="Times New Roman"/>
      <w:sz w:val="20"/>
      <w:szCs w:val="20"/>
      <w:lang w:eastAsia="hr-HR"/>
    </w:rPr>
  </w:style>
  <w:style w:type="table" w:styleId="TableGrid">
    <w:name w:val="Table Grid"/>
    <w:basedOn w:val="TableNormal"/>
    <w:rsid w:val="00CD7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79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96F"/>
    <w:rPr>
      <w:rFonts w:ascii="Tahoma" w:eastAsia="Times New Roman" w:hAnsi="Tahoma" w:cs="Tahoma"/>
      <w:sz w:val="16"/>
      <w:szCs w:val="16"/>
      <w:lang w:eastAsia="hr-HR"/>
    </w:rPr>
  </w:style>
  <w:style w:type="character" w:styleId="Hyperlink">
    <w:name w:val="Hyperlink"/>
    <w:basedOn w:val="DefaultParagraphFont"/>
    <w:uiPriority w:val="99"/>
    <w:unhideWhenUsed/>
    <w:rsid w:val="00E93F8C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150248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50248"/>
    <w:rPr>
      <w:rFonts w:eastAsiaTheme="minorEastAsia"/>
      <w:lang w:val="en-US"/>
    </w:rPr>
  </w:style>
  <w:style w:type="character" w:customStyle="1" w:styleId="Style1">
    <w:name w:val="Style1"/>
    <w:basedOn w:val="DefaultParagraphFont"/>
    <w:uiPriority w:val="1"/>
    <w:rsid w:val="009E2B07"/>
    <w:rPr>
      <w:rFonts w:asciiTheme="minorHAnsi" w:hAnsiTheme="minorHAnsi"/>
      <w:b/>
      <w:sz w:val="20"/>
    </w:rPr>
  </w:style>
  <w:style w:type="character" w:styleId="PlaceholderText">
    <w:name w:val="Placeholder Text"/>
    <w:basedOn w:val="DefaultParagraphFont"/>
    <w:uiPriority w:val="99"/>
    <w:semiHidden/>
    <w:rsid w:val="00EF7E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vio.tvrtka@zgh.hr" TargetMode="External"/><Relationship Id="rId2" Type="http://schemas.openxmlformats.org/officeDocument/2006/relationships/hyperlink" Target="http://www.vio.hr/" TargetMode="External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308BDA5D81848D98582FEFB83A6F4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EFE8B-8FD6-4AED-A4FD-0C0840712445}"/>
      </w:docPartPr>
      <w:docPartBody>
        <w:p w:rsidR="00096A79" w:rsidRDefault="003D1D7B" w:rsidP="003D1D7B">
          <w:pPr>
            <w:pStyle w:val="4308BDA5D81848D98582FEFB83A6F44B"/>
          </w:pPr>
          <w:r w:rsidRPr="005F1692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22675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10688D-3EDA-440D-96EF-C5639BE63D16}"/>
      </w:docPartPr>
      <w:docPartBody>
        <w:p w:rsidR="00B30344" w:rsidRDefault="00096A79">
          <w:r w:rsidRPr="005F1692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wis721 BT">
    <w:altName w:val="Segoe Script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D1D7B"/>
    <w:rsid w:val="00010933"/>
    <w:rsid w:val="0002226C"/>
    <w:rsid w:val="00096A79"/>
    <w:rsid w:val="000D525E"/>
    <w:rsid w:val="001263C5"/>
    <w:rsid w:val="00132459"/>
    <w:rsid w:val="0014427C"/>
    <w:rsid w:val="00212A2E"/>
    <w:rsid w:val="00321E86"/>
    <w:rsid w:val="00354CD6"/>
    <w:rsid w:val="003A6ED0"/>
    <w:rsid w:val="003D1D7B"/>
    <w:rsid w:val="004876BF"/>
    <w:rsid w:val="00505394"/>
    <w:rsid w:val="00511C03"/>
    <w:rsid w:val="0057531F"/>
    <w:rsid w:val="005D4BB3"/>
    <w:rsid w:val="00621186"/>
    <w:rsid w:val="00631C86"/>
    <w:rsid w:val="00684D15"/>
    <w:rsid w:val="006F4833"/>
    <w:rsid w:val="0072009D"/>
    <w:rsid w:val="007914E5"/>
    <w:rsid w:val="00796C94"/>
    <w:rsid w:val="007A4462"/>
    <w:rsid w:val="008F62E0"/>
    <w:rsid w:val="00916EBC"/>
    <w:rsid w:val="00970636"/>
    <w:rsid w:val="00993612"/>
    <w:rsid w:val="009A0940"/>
    <w:rsid w:val="00A700E1"/>
    <w:rsid w:val="00AB31BB"/>
    <w:rsid w:val="00B30344"/>
    <w:rsid w:val="00B71629"/>
    <w:rsid w:val="00BF18B5"/>
    <w:rsid w:val="00BF6E9D"/>
    <w:rsid w:val="00C52A65"/>
    <w:rsid w:val="00C662E5"/>
    <w:rsid w:val="00CA1A13"/>
    <w:rsid w:val="00CC7527"/>
    <w:rsid w:val="00D132C1"/>
    <w:rsid w:val="00DA0DED"/>
    <w:rsid w:val="00E33CFB"/>
    <w:rsid w:val="00EE04A4"/>
    <w:rsid w:val="00F05B25"/>
    <w:rsid w:val="00F80251"/>
    <w:rsid w:val="00F9200F"/>
    <w:rsid w:val="00FB4994"/>
    <w:rsid w:val="00FC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2A65"/>
    <w:rPr>
      <w:color w:val="808080"/>
    </w:rPr>
  </w:style>
  <w:style w:type="paragraph" w:customStyle="1" w:styleId="4308BDA5D81848D98582FEFB83A6F44B">
    <w:name w:val="4308BDA5D81848D98582FEFB83A6F44B"/>
    <w:rsid w:val="003D1D7B"/>
  </w:style>
  <w:style w:type="paragraph" w:customStyle="1" w:styleId="DE0816A83C0B43469FC6619F1F70B028">
    <w:name w:val="DE0816A83C0B43469FC6619F1F70B028"/>
    <w:rsid w:val="00096A79"/>
  </w:style>
  <w:style w:type="paragraph" w:customStyle="1" w:styleId="79662BE6109941358B62C36AEF343422">
    <w:name w:val="79662BE6109941358B62C36AEF343422"/>
    <w:rsid w:val="00096A79"/>
  </w:style>
  <w:style w:type="paragraph" w:customStyle="1" w:styleId="DC87FD5DAD8B458189E72ACC49541FA6">
    <w:name w:val="DC87FD5DAD8B458189E72ACC49541FA6"/>
    <w:rsid w:val="00096A79"/>
  </w:style>
  <w:style w:type="paragraph" w:customStyle="1" w:styleId="0375DE8AB31E43B2AA8A57D383DBB42E">
    <w:name w:val="0375DE8AB31E43B2AA8A57D383DBB42E"/>
    <w:rsid w:val="00621186"/>
  </w:style>
  <w:style w:type="paragraph" w:customStyle="1" w:styleId="E21FD7E7C3D94C20803DA8939F71CF3E">
    <w:name w:val="E21FD7E7C3D94C20803DA8939F71CF3E"/>
    <w:rsid w:val="00C52A65"/>
    <w:pPr>
      <w:spacing w:after="160" w:line="259" w:lineRule="auto"/>
    </w:pPr>
  </w:style>
  <w:style w:type="paragraph" w:customStyle="1" w:styleId="8DD78BEB10D1492985F1C55553F79852">
    <w:name w:val="8DD78BEB10D1492985F1C55553F79852"/>
    <w:rsid w:val="00C52A6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8AAB3-E4C5-4D55-B480-0B8D6331F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2451</Words>
  <Characters>13972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Zagrebački holding d.o.o.-Podružnica ViO</Company>
  <LinksUpToDate>false</LinksUpToDate>
  <CharactersWithSpaces>16391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mmesaric</dc:creator>
  <cp:lastModifiedBy>Nikolina Derdić</cp:lastModifiedBy>
  <cp:revision>6</cp:revision>
  <cp:lastPrinted>2019-02-25T07:27:00Z</cp:lastPrinted>
  <dcterms:created xsi:type="dcterms:W3CDTF">2019-06-17T09:07:00Z</dcterms:created>
  <dcterms:modified xsi:type="dcterms:W3CDTF">2019-06-17T09:27:00Z</dcterms:modified>
</cp:coreProperties>
</file>